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3B141" w14:textId="694F1466" w:rsidR="00D41876" w:rsidRDefault="00EA67C0" w:rsidP="00B41DE0">
      <w:pPr>
        <w:jc w:val="center"/>
        <w:rPr>
          <w:sz w:val="22"/>
          <w:szCs w:val="22"/>
        </w:rPr>
      </w:pPr>
      <w:r w:rsidRPr="005A7AF2">
        <w:rPr>
          <w:noProof/>
          <w:sz w:val="22"/>
          <w:szCs w:val="22"/>
          <w:lang w:val="en-US"/>
        </w:rPr>
        <w:drawing>
          <wp:inline distT="0" distB="0" distL="0" distR="0" wp14:anchorId="2F2C864E" wp14:editId="3D4DB615">
            <wp:extent cx="1287625" cy="128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0404" cy="1330404"/>
                    </a:xfrm>
                    <a:prstGeom prst="rect">
                      <a:avLst/>
                    </a:prstGeom>
                  </pic:spPr>
                </pic:pic>
              </a:graphicData>
            </a:graphic>
          </wp:inline>
        </w:drawing>
      </w:r>
    </w:p>
    <w:p w14:paraId="58C4C9D3" w14:textId="77777777" w:rsidR="008F6CBD" w:rsidRDefault="008F6CBD" w:rsidP="00B41DE0">
      <w:pPr>
        <w:jc w:val="center"/>
        <w:rPr>
          <w:sz w:val="22"/>
          <w:szCs w:val="22"/>
        </w:rPr>
      </w:pPr>
    </w:p>
    <w:p w14:paraId="0AA6FB8F" w14:textId="77777777" w:rsidR="008F6CBD" w:rsidRDefault="008F6CBD" w:rsidP="00B41DE0">
      <w:pPr>
        <w:jc w:val="center"/>
        <w:rPr>
          <w:sz w:val="22"/>
          <w:szCs w:val="22"/>
        </w:rPr>
      </w:pPr>
    </w:p>
    <w:p w14:paraId="41C3B2B3" w14:textId="674D99DC" w:rsidR="008F6CBD" w:rsidRPr="008F6CBD" w:rsidRDefault="008F6CBD" w:rsidP="00B41DE0">
      <w:pPr>
        <w:jc w:val="center"/>
        <w:rPr>
          <w:b/>
          <w:bCs/>
          <w:color w:val="FF0000"/>
          <w:sz w:val="22"/>
          <w:szCs w:val="22"/>
        </w:rPr>
      </w:pPr>
      <w:r w:rsidRPr="008F6CBD">
        <w:rPr>
          <w:b/>
          <w:bCs/>
          <w:color w:val="FF0000"/>
          <w:sz w:val="22"/>
          <w:szCs w:val="22"/>
        </w:rPr>
        <w:t>ADAPT AREAS IN RED</w:t>
      </w:r>
    </w:p>
    <w:p w14:paraId="0A5B4B3C" w14:textId="77777777" w:rsidR="00D41876" w:rsidRPr="005A7AF2" w:rsidRDefault="00D41876" w:rsidP="00EA67C0">
      <w:pPr>
        <w:jc w:val="right"/>
        <w:rPr>
          <w:sz w:val="22"/>
          <w:szCs w:val="22"/>
        </w:rPr>
      </w:pPr>
    </w:p>
    <w:p w14:paraId="75F38B19" w14:textId="3D83F503" w:rsidR="00EA67C0" w:rsidRPr="005A7AF2" w:rsidRDefault="00D41876" w:rsidP="00EA67C0">
      <w:pPr>
        <w:jc w:val="right"/>
        <w:rPr>
          <w:color w:val="FF0000"/>
          <w:sz w:val="22"/>
          <w:szCs w:val="22"/>
        </w:rPr>
      </w:pPr>
      <w:r w:rsidRPr="005A7AF2">
        <w:rPr>
          <w:color w:val="FF0000"/>
          <w:sz w:val="22"/>
          <w:szCs w:val="22"/>
        </w:rPr>
        <w:t>INSERT YOUR ADDRESS HERE</w:t>
      </w:r>
    </w:p>
    <w:p w14:paraId="580E5F87" w14:textId="77777777" w:rsidR="00EA67C0" w:rsidRPr="005A7AF2" w:rsidRDefault="00EA67C0">
      <w:pPr>
        <w:rPr>
          <w:sz w:val="22"/>
          <w:szCs w:val="22"/>
        </w:rPr>
      </w:pPr>
    </w:p>
    <w:p w14:paraId="741380CE" w14:textId="77777777" w:rsidR="00D41876" w:rsidRPr="005A7AF2" w:rsidRDefault="00D41876" w:rsidP="00EA67C0">
      <w:pPr>
        <w:rPr>
          <w:sz w:val="22"/>
          <w:szCs w:val="22"/>
        </w:rPr>
      </w:pPr>
    </w:p>
    <w:p w14:paraId="675E4696" w14:textId="77777777" w:rsidR="00D41876" w:rsidRPr="005A7AF2" w:rsidRDefault="00D41876" w:rsidP="0029109E">
      <w:pPr>
        <w:rPr>
          <w:sz w:val="22"/>
          <w:szCs w:val="22"/>
        </w:rPr>
      </w:pPr>
    </w:p>
    <w:p w14:paraId="3D01D1E3" w14:textId="219E0D3C" w:rsidR="00EA67C0" w:rsidRPr="005A7AF2" w:rsidRDefault="00D41876" w:rsidP="00EA67C0">
      <w:pPr>
        <w:rPr>
          <w:color w:val="FF0000"/>
          <w:sz w:val="22"/>
          <w:szCs w:val="22"/>
        </w:rPr>
      </w:pPr>
      <w:r w:rsidRPr="005A7AF2">
        <w:rPr>
          <w:color w:val="FF0000"/>
          <w:sz w:val="22"/>
          <w:szCs w:val="22"/>
        </w:rPr>
        <w:t>INSERT THE ADDRESS OF YOUR MP</w:t>
      </w:r>
    </w:p>
    <w:p w14:paraId="15813071" w14:textId="77777777" w:rsidR="00D41876" w:rsidRPr="005A7AF2" w:rsidRDefault="00D41876">
      <w:pPr>
        <w:rPr>
          <w:sz w:val="22"/>
          <w:szCs w:val="22"/>
        </w:rPr>
      </w:pPr>
    </w:p>
    <w:p w14:paraId="404B894A" w14:textId="77777777" w:rsidR="00D41876" w:rsidRPr="005A7AF2" w:rsidRDefault="00D41876">
      <w:pPr>
        <w:rPr>
          <w:sz w:val="22"/>
          <w:szCs w:val="22"/>
        </w:rPr>
      </w:pPr>
    </w:p>
    <w:p w14:paraId="0A3889FB" w14:textId="6DE68A10" w:rsidR="00EA67C0" w:rsidRPr="005A7AF2" w:rsidRDefault="00EA67C0">
      <w:pPr>
        <w:rPr>
          <w:sz w:val="22"/>
          <w:szCs w:val="22"/>
        </w:rPr>
      </w:pPr>
      <w:r w:rsidRPr="005A7AF2">
        <w:rPr>
          <w:sz w:val="22"/>
          <w:szCs w:val="22"/>
        </w:rPr>
        <w:t>Ref: Lobular Breast Cancer</w:t>
      </w:r>
    </w:p>
    <w:p w14:paraId="19FB7394" w14:textId="77777777" w:rsidR="00EA67C0" w:rsidRPr="005A7AF2" w:rsidRDefault="00EA67C0">
      <w:pPr>
        <w:rPr>
          <w:sz w:val="22"/>
          <w:szCs w:val="22"/>
        </w:rPr>
      </w:pPr>
    </w:p>
    <w:p w14:paraId="29C319A5" w14:textId="4342076B" w:rsidR="008C48BD" w:rsidRPr="005A7AF2" w:rsidRDefault="00D41876">
      <w:pPr>
        <w:rPr>
          <w:color w:val="FF0000"/>
          <w:sz w:val="22"/>
          <w:szCs w:val="22"/>
        </w:rPr>
      </w:pPr>
      <w:r w:rsidRPr="005A7AF2">
        <w:rPr>
          <w:color w:val="FF0000"/>
          <w:sz w:val="22"/>
          <w:szCs w:val="22"/>
        </w:rPr>
        <w:t>INSERT DATE HERE</w:t>
      </w:r>
    </w:p>
    <w:p w14:paraId="0513402B" w14:textId="77777777" w:rsidR="008C48BD" w:rsidRPr="005A7AF2" w:rsidRDefault="008C48BD">
      <w:pPr>
        <w:rPr>
          <w:sz w:val="22"/>
          <w:szCs w:val="22"/>
        </w:rPr>
      </w:pPr>
    </w:p>
    <w:p w14:paraId="5A47F8B3" w14:textId="7A4237B2" w:rsidR="008C48BD" w:rsidRPr="005A7AF2" w:rsidRDefault="00EA67C0">
      <w:pPr>
        <w:rPr>
          <w:color w:val="FF0000"/>
          <w:sz w:val="22"/>
          <w:szCs w:val="22"/>
        </w:rPr>
      </w:pPr>
      <w:r w:rsidRPr="005A7AF2">
        <w:rPr>
          <w:sz w:val="22"/>
          <w:szCs w:val="22"/>
        </w:rPr>
        <w:t xml:space="preserve">Dear </w:t>
      </w:r>
      <w:r w:rsidR="00D41876" w:rsidRPr="005A7AF2">
        <w:rPr>
          <w:color w:val="FF0000"/>
          <w:sz w:val="22"/>
          <w:szCs w:val="22"/>
        </w:rPr>
        <w:t>INSERT NAME</w:t>
      </w:r>
    </w:p>
    <w:p w14:paraId="03275C23" w14:textId="77777777" w:rsidR="00EA67C0" w:rsidRPr="005A7AF2" w:rsidRDefault="00EA67C0">
      <w:pPr>
        <w:rPr>
          <w:sz w:val="22"/>
          <w:szCs w:val="22"/>
        </w:rPr>
      </w:pPr>
    </w:p>
    <w:p w14:paraId="22D87E2D" w14:textId="217BECF2" w:rsidR="00BA3A2F" w:rsidRPr="005A7AF2" w:rsidRDefault="006E3400">
      <w:pPr>
        <w:rPr>
          <w:sz w:val="22"/>
          <w:szCs w:val="22"/>
        </w:rPr>
      </w:pPr>
      <w:r w:rsidRPr="005A7AF2">
        <w:rPr>
          <w:sz w:val="22"/>
          <w:szCs w:val="22"/>
        </w:rPr>
        <w:t xml:space="preserve">I am writing to you about </w:t>
      </w:r>
      <w:r w:rsidR="00BA3A2F" w:rsidRPr="005A7AF2">
        <w:rPr>
          <w:sz w:val="22"/>
          <w:szCs w:val="22"/>
        </w:rPr>
        <w:t xml:space="preserve">lobular breast cancer. I have </w:t>
      </w:r>
      <w:r w:rsidR="00BA3A2F" w:rsidRPr="005A7AF2">
        <w:rPr>
          <w:color w:val="FF0000"/>
          <w:sz w:val="22"/>
          <w:szCs w:val="22"/>
        </w:rPr>
        <w:t>(or my sister</w:t>
      </w:r>
      <w:proofErr w:type="gramStart"/>
      <w:r w:rsidR="00BA3A2F" w:rsidRPr="005A7AF2">
        <w:rPr>
          <w:color w:val="FF0000"/>
          <w:sz w:val="22"/>
          <w:szCs w:val="22"/>
        </w:rPr>
        <w:t>…..</w:t>
      </w:r>
      <w:proofErr w:type="gramEnd"/>
      <w:r w:rsidR="00BA3A2F" w:rsidRPr="005A7AF2">
        <w:rPr>
          <w:color w:val="FF0000"/>
          <w:sz w:val="22"/>
          <w:szCs w:val="22"/>
        </w:rPr>
        <w:t xml:space="preserve"> has) </w:t>
      </w:r>
      <w:r w:rsidR="003B6822" w:rsidRPr="005A7AF2">
        <w:rPr>
          <w:color w:val="000000" w:themeColor="text1"/>
          <w:sz w:val="22"/>
          <w:szCs w:val="22"/>
        </w:rPr>
        <w:t>I</w:t>
      </w:r>
      <w:r w:rsidR="00BA3A2F" w:rsidRPr="005A7AF2">
        <w:rPr>
          <w:color w:val="000000" w:themeColor="text1"/>
          <w:sz w:val="22"/>
          <w:szCs w:val="22"/>
        </w:rPr>
        <w:t>nvasive</w:t>
      </w:r>
      <w:r w:rsidR="00BA3A2F" w:rsidRPr="005A7AF2">
        <w:rPr>
          <w:color w:val="FF0000"/>
          <w:sz w:val="22"/>
          <w:szCs w:val="22"/>
        </w:rPr>
        <w:t xml:space="preserve"> </w:t>
      </w:r>
      <w:r w:rsidR="003B6822" w:rsidRPr="005A7AF2">
        <w:rPr>
          <w:color w:val="000000" w:themeColor="text1"/>
          <w:sz w:val="22"/>
          <w:szCs w:val="22"/>
        </w:rPr>
        <w:t>Lobular B</w:t>
      </w:r>
      <w:r w:rsidR="00BA3A2F" w:rsidRPr="005A7AF2">
        <w:rPr>
          <w:color w:val="000000" w:themeColor="text1"/>
          <w:sz w:val="22"/>
          <w:szCs w:val="22"/>
        </w:rPr>
        <w:t xml:space="preserve">reast </w:t>
      </w:r>
      <w:r w:rsidR="003B6822" w:rsidRPr="005A7AF2">
        <w:rPr>
          <w:color w:val="000000" w:themeColor="text1"/>
          <w:sz w:val="22"/>
          <w:szCs w:val="22"/>
        </w:rPr>
        <w:t>C</w:t>
      </w:r>
      <w:r w:rsidR="00BA3A2F" w:rsidRPr="005A7AF2">
        <w:rPr>
          <w:color w:val="000000" w:themeColor="text1"/>
          <w:sz w:val="22"/>
          <w:szCs w:val="22"/>
        </w:rPr>
        <w:t>ancer. I</w:t>
      </w:r>
      <w:r w:rsidR="00BA3A2F" w:rsidRPr="005A7AF2">
        <w:rPr>
          <w:color w:val="FF0000"/>
          <w:sz w:val="22"/>
          <w:szCs w:val="22"/>
        </w:rPr>
        <w:t>/my sister/wife/daughter/mother</w:t>
      </w:r>
      <w:proofErr w:type="gramStart"/>
      <w:r w:rsidR="00BA3A2F" w:rsidRPr="005A7AF2">
        <w:rPr>
          <w:color w:val="000000" w:themeColor="text1"/>
          <w:sz w:val="22"/>
          <w:szCs w:val="22"/>
        </w:rPr>
        <w:t>….was</w:t>
      </w:r>
      <w:proofErr w:type="gramEnd"/>
      <w:r w:rsidR="00BA3A2F" w:rsidRPr="005A7AF2">
        <w:rPr>
          <w:color w:val="FF0000"/>
          <w:sz w:val="22"/>
          <w:szCs w:val="22"/>
        </w:rPr>
        <w:t xml:space="preserve"> (brief summary – max 3 lines, such as My lobular breast cancer was missed on </w:t>
      </w:r>
      <w:proofErr w:type="spellStart"/>
      <w:r w:rsidR="00BA3A2F" w:rsidRPr="005A7AF2">
        <w:rPr>
          <w:color w:val="FF0000"/>
          <w:sz w:val="22"/>
          <w:szCs w:val="22"/>
        </w:rPr>
        <w:t>mammongram</w:t>
      </w:r>
      <w:proofErr w:type="spellEnd"/>
      <w:r w:rsidR="00BA3A2F" w:rsidRPr="005A7AF2">
        <w:rPr>
          <w:color w:val="FF0000"/>
          <w:sz w:val="22"/>
          <w:szCs w:val="22"/>
        </w:rPr>
        <w:t xml:space="preserve"> screening xx times and I was finally diagnosed with xx lobular breast cancer in 2013, which has now progressed to secondary lobular breast cancer with the  cancer in my bones).</w:t>
      </w:r>
    </w:p>
    <w:p w14:paraId="0A33C699" w14:textId="77777777" w:rsidR="00BA3A2F" w:rsidRPr="005A7AF2" w:rsidRDefault="00BA3A2F">
      <w:pPr>
        <w:rPr>
          <w:sz w:val="22"/>
          <w:szCs w:val="22"/>
        </w:rPr>
      </w:pPr>
    </w:p>
    <w:p w14:paraId="672AC34A" w14:textId="2A3DB4D1" w:rsidR="00EA67C0" w:rsidRPr="005A7AF2" w:rsidRDefault="00EA67C0">
      <w:pPr>
        <w:rPr>
          <w:sz w:val="22"/>
          <w:szCs w:val="22"/>
        </w:rPr>
      </w:pPr>
      <w:r w:rsidRPr="005A7AF2">
        <w:rPr>
          <w:sz w:val="22"/>
          <w:szCs w:val="22"/>
        </w:rPr>
        <w:t xml:space="preserve">One in seven </w:t>
      </w:r>
      <w:r w:rsidR="00C127E6" w:rsidRPr="005A7AF2">
        <w:rPr>
          <w:sz w:val="22"/>
          <w:szCs w:val="22"/>
        </w:rPr>
        <w:t>women</w:t>
      </w:r>
      <w:r w:rsidRPr="005A7AF2">
        <w:rPr>
          <w:sz w:val="22"/>
          <w:szCs w:val="22"/>
        </w:rPr>
        <w:t xml:space="preserve"> will be diagnosed with breast cancer in their </w:t>
      </w:r>
      <w:r w:rsidR="00B41DE0" w:rsidRPr="005A7AF2">
        <w:rPr>
          <w:sz w:val="22"/>
          <w:szCs w:val="22"/>
        </w:rPr>
        <w:t>lifetime</w:t>
      </w:r>
      <w:r w:rsidRPr="005A7AF2">
        <w:rPr>
          <w:sz w:val="22"/>
          <w:szCs w:val="22"/>
        </w:rPr>
        <w:t xml:space="preserve">. The second most common type of breast cancer is </w:t>
      </w:r>
      <w:r w:rsidRPr="005A7AF2">
        <w:rPr>
          <w:b/>
          <w:bCs/>
          <w:sz w:val="22"/>
          <w:szCs w:val="22"/>
        </w:rPr>
        <w:t>Invasive Lobular Breast Cancer (ILC)</w:t>
      </w:r>
      <w:r w:rsidRPr="005A7AF2">
        <w:rPr>
          <w:sz w:val="22"/>
          <w:szCs w:val="22"/>
        </w:rPr>
        <w:t xml:space="preserve">. 1,000 people a day </w:t>
      </w:r>
      <w:r w:rsidR="004F4279" w:rsidRPr="005A7AF2">
        <w:rPr>
          <w:sz w:val="22"/>
          <w:szCs w:val="22"/>
        </w:rPr>
        <w:t>(22 a day in the UK)</w:t>
      </w:r>
      <w:r w:rsidR="005A7AF2">
        <w:rPr>
          <w:sz w:val="22"/>
          <w:szCs w:val="22"/>
        </w:rPr>
        <w:t>,</w:t>
      </w:r>
      <w:r w:rsidR="004F4279" w:rsidRPr="005A7AF2">
        <w:rPr>
          <w:sz w:val="22"/>
          <w:szCs w:val="22"/>
        </w:rPr>
        <w:t xml:space="preserve"> </w:t>
      </w:r>
      <w:r w:rsidRPr="005A7AF2">
        <w:rPr>
          <w:sz w:val="22"/>
          <w:szCs w:val="22"/>
        </w:rPr>
        <w:t xml:space="preserve">are being diagnosed with ILC, a breast cancer that </w:t>
      </w:r>
      <w:r w:rsidR="00685D52" w:rsidRPr="005A7AF2">
        <w:rPr>
          <w:sz w:val="22"/>
          <w:szCs w:val="22"/>
        </w:rPr>
        <w:t>generally fails to be seen on</w:t>
      </w:r>
      <w:r w:rsidRPr="005A7AF2">
        <w:rPr>
          <w:sz w:val="22"/>
          <w:szCs w:val="22"/>
        </w:rPr>
        <w:t xml:space="preserve"> mammogram</w:t>
      </w:r>
      <w:r w:rsidR="00685D52" w:rsidRPr="005A7AF2">
        <w:rPr>
          <w:sz w:val="22"/>
          <w:szCs w:val="22"/>
        </w:rPr>
        <w:t>s</w:t>
      </w:r>
      <w:r w:rsidR="004F4279" w:rsidRPr="005A7AF2">
        <w:rPr>
          <w:sz w:val="22"/>
          <w:szCs w:val="22"/>
        </w:rPr>
        <w:t>.</w:t>
      </w:r>
    </w:p>
    <w:p w14:paraId="14E73DA0" w14:textId="77777777" w:rsidR="00EA67C0" w:rsidRPr="005A7AF2" w:rsidRDefault="00EA67C0">
      <w:pPr>
        <w:rPr>
          <w:sz w:val="22"/>
          <w:szCs w:val="22"/>
        </w:rPr>
      </w:pPr>
    </w:p>
    <w:p w14:paraId="2F973A20" w14:textId="5EBA7573" w:rsidR="00EA67C0" w:rsidRPr="005A7AF2" w:rsidRDefault="00EA67C0" w:rsidP="00EA67C0">
      <w:pPr>
        <w:rPr>
          <w:sz w:val="22"/>
          <w:szCs w:val="22"/>
        </w:rPr>
      </w:pPr>
      <w:r w:rsidRPr="005A7AF2">
        <w:rPr>
          <w:sz w:val="22"/>
          <w:szCs w:val="22"/>
        </w:rPr>
        <w:t xml:space="preserve">Currently, ILC has no specific treatment but with research funding, the </w:t>
      </w:r>
      <w:r w:rsidR="00E826D6" w:rsidRPr="00CC6AB9">
        <w:rPr>
          <w:b/>
          <w:bCs/>
          <w:sz w:val="22"/>
          <w:szCs w:val="22"/>
        </w:rPr>
        <w:t>Manchester Breast Centre (MBC)</w:t>
      </w:r>
      <w:r w:rsidR="005A7AF2">
        <w:rPr>
          <w:sz w:val="22"/>
          <w:szCs w:val="22"/>
        </w:rPr>
        <w:t>,</w:t>
      </w:r>
      <w:r w:rsidR="00E826D6" w:rsidRPr="005A7AF2">
        <w:rPr>
          <w:sz w:val="22"/>
          <w:szCs w:val="22"/>
        </w:rPr>
        <w:t xml:space="preserve"> </w:t>
      </w:r>
      <w:r w:rsidR="005A7AF2">
        <w:rPr>
          <w:sz w:val="22"/>
          <w:szCs w:val="22"/>
        </w:rPr>
        <w:t>which is part of the</w:t>
      </w:r>
      <w:r w:rsidR="00E826D6" w:rsidRPr="005A7AF2">
        <w:rPr>
          <w:sz w:val="22"/>
          <w:szCs w:val="22"/>
        </w:rPr>
        <w:t xml:space="preserve"> University of Manchester</w:t>
      </w:r>
      <w:r w:rsidR="005A7AF2">
        <w:rPr>
          <w:sz w:val="22"/>
          <w:szCs w:val="22"/>
        </w:rPr>
        <w:t>,</w:t>
      </w:r>
      <w:r w:rsidR="00E826D6" w:rsidRPr="005A7AF2">
        <w:rPr>
          <w:sz w:val="22"/>
          <w:szCs w:val="22"/>
        </w:rPr>
        <w:t xml:space="preserve"> could help change this. By bringing together national and international researchers</w:t>
      </w:r>
      <w:r w:rsidR="005A7AF2">
        <w:rPr>
          <w:sz w:val="22"/>
          <w:szCs w:val="22"/>
        </w:rPr>
        <w:t>,</w:t>
      </w:r>
      <w:r w:rsidR="00E826D6" w:rsidRPr="005A7AF2">
        <w:rPr>
          <w:sz w:val="22"/>
          <w:szCs w:val="22"/>
        </w:rPr>
        <w:t xml:space="preserve"> </w:t>
      </w:r>
      <w:r w:rsidRPr="005A7AF2">
        <w:rPr>
          <w:sz w:val="22"/>
          <w:szCs w:val="22"/>
        </w:rPr>
        <w:t>the exact biology of ILC</w:t>
      </w:r>
      <w:r w:rsidR="005A7AF2">
        <w:rPr>
          <w:sz w:val="22"/>
          <w:szCs w:val="22"/>
        </w:rPr>
        <w:t xml:space="preserve"> could be understood</w:t>
      </w:r>
      <w:r w:rsidRPr="005A7AF2">
        <w:rPr>
          <w:sz w:val="22"/>
          <w:szCs w:val="22"/>
        </w:rPr>
        <w:t xml:space="preserve">. This would enable </w:t>
      </w:r>
      <w:r w:rsidR="00E826D6" w:rsidRPr="005A7AF2">
        <w:rPr>
          <w:sz w:val="22"/>
          <w:szCs w:val="22"/>
        </w:rPr>
        <w:t>scientists,</w:t>
      </w:r>
      <w:r w:rsidRPr="005A7AF2">
        <w:rPr>
          <w:sz w:val="22"/>
          <w:szCs w:val="22"/>
        </w:rPr>
        <w:t xml:space="preserve"> to then develop a specific treatment for those diagnosed</w:t>
      </w:r>
      <w:r w:rsidR="00C71932">
        <w:rPr>
          <w:sz w:val="22"/>
          <w:szCs w:val="22"/>
        </w:rPr>
        <w:t xml:space="preserve">, </w:t>
      </w:r>
      <w:r w:rsidRPr="005A7AF2">
        <w:rPr>
          <w:sz w:val="22"/>
          <w:szCs w:val="22"/>
        </w:rPr>
        <w:t xml:space="preserve">provide </w:t>
      </w:r>
      <w:r w:rsidR="005A7AF2">
        <w:rPr>
          <w:sz w:val="22"/>
          <w:szCs w:val="22"/>
        </w:rPr>
        <w:t xml:space="preserve">much </w:t>
      </w:r>
      <w:r w:rsidRPr="005A7AF2">
        <w:rPr>
          <w:sz w:val="22"/>
          <w:szCs w:val="22"/>
        </w:rPr>
        <w:t>better outcomes</w:t>
      </w:r>
      <w:r w:rsidR="00C71932">
        <w:rPr>
          <w:sz w:val="22"/>
          <w:szCs w:val="22"/>
        </w:rPr>
        <w:t xml:space="preserve"> and save the NHS </w:t>
      </w:r>
      <w:r w:rsidR="00CC6AB9">
        <w:rPr>
          <w:sz w:val="22"/>
          <w:szCs w:val="22"/>
        </w:rPr>
        <w:t>millions in the</w:t>
      </w:r>
      <w:r w:rsidR="00C71932">
        <w:rPr>
          <w:sz w:val="22"/>
          <w:szCs w:val="22"/>
        </w:rPr>
        <w:t xml:space="preserve"> long-term.</w:t>
      </w:r>
    </w:p>
    <w:p w14:paraId="7649DC8D" w14:textId="579DB225" w:rsidR="00EA67C0" w:rsidRPr="005A7AF2" w:rsidRDefault="00EA67C0">
      <w:pPr>
        <w:rPr>
          <w:sz w:val="22"/>
          <w:szCs w:val="22"/>
        </w:rPr>
      </w:pPr>
    </w:p>
    <w:p w14:paraId="6A4BB836" w14:textId="7CAA7111" w:rsidR="008C48BD" w:rsidRPr="005A7AF2" w:rsidRDefault="00EA67C0">
      <w:pPr>
        <w:rPr>
          <w:sz w:val="22"/>
          <w:szCs w:val="22"/>
        </w:rPr>
      </w:pPr>
      <w:r w:rsidRPr="005A7AF2">
        <w:rPr>
          <w:sz w:val="22"/>
          <w:szCs w:val="22"/>
        </w:rPr>
        <w:t>The</w:t>
      </w:r>
      <w:r w:rsidR="008C48BD" w:rsidRPr="005A7AF2">
        <w:rPr>
          <w:sz w:val="22"/>
          <w:szCs w:val="22"/>
        </w:rPr>
        <w:t xml:space="preserve"> </w:t>
      </w:r>
      <w:r w:rsidR="008C48BD" w:rsidRPr="005A7AF2">
        <w:rPr>
          <w:b/>
          <w:bCs/>
          <w:sz w:val="22"/>
          <w:szCs w:val="22"/>
        </w:rPr>
        <w:t>Lobular Moon</w:t>
      </w:r>
      <w:r w:rsidR="0093491D" w:rsidRPr="005A7AF2">
        <w:rPr>
          <w:b/>
          <w:bCs/>
          <w:sz w:val="22"/>
          <w:szCs w:val="22"/>
        </w:rPr>
        <w:t xml:space="preserve"> S</w:t>
      </w:r>
      <w:r w:rsidR="008C48BD" w:rsidRPr="005A7AF2">
        <w:rPr>
          <w:b/>
          <w:bCs/>
          <w:sz w:val="22"/>
          <w:szCs w:val="22"/>
        </w:rPr>
        <w:t xml:space="preserve">hot </w:t>
      </w:r>
      <w:r w:rsidR="0093491D" w:rsidRPr="005A7AF2">
        <w:rPr>
          <w:b/>
          <w:bCs/>
          <w:sz w:val="22"/>
          <w:szCs w:val="22"/>
        </w:rPr>
        <w:t>P</w:t>
      </w:r>
      <w:r w:rsidR="008C48BD" w:rsidRPr="005A7AF2">
        <w:rPr>
          <w:b/>
          <w:bCs/>
          <w:sz w:val="22"/>
          <w:szCs w:val="22"/>
        </w:rPr>
        <w:t>roject</w:t>
      </w:r>
      <w:r w:rsidR="008C48BD" w:rsidRPr="005A7AF2">
        <w:rPr>
          <w:sz w:val="22"/>
          <w:szCs w:val="22"/>
        </w:rPr>
        <w:t xml:space="preserve"> </w:t>
      </w:r>
      <w:r w:rsidRPr="005A7AF2">
        <w:rPr>
          <w:sz w:val="22"/>
          <w:szCs w:val="22"/>
        </w:rPr>
        <w:t>was set up in 2023 to raise this urgently needed research funding. It is run by a number of</w:t>
      </w:r>
      <w:r w:rsidR="008C48BD" w:rsidRPr="005A7AF2">
        <w:rPr>
          <w:sz w:val="22"/>
          <w:szCs w:val="22"/>
        </w:rPr>
        <w:t xml:space="preserve"> </w:t>
      </w:r>
      <w:r w:rsidR="00E826D6" w:rsidRPr="005A7AF2">
        <w:rPr>
          <w:sz w:val="22"/>
          <w:szCs w:val="22"/>
        </w:rPr>
        <w:t xml:space="preserve">volunteer </w:t>
      </w:r>
      <w:r w:rsidR="008C48BD" w:rsidRPr="005A7AF2">
        <w:rPr>
          <w:sz w:val="22"/>
          <w:szCs w:val="22"/>
        </w:rPr>
        <w:t xml:space="preserve">women diagnosed with </w:t>
      </w:r>
      <w:r w:rsidR="0093491D" w:rsidRPr="005A7AF2">
        <w:rPr>
          <w:sz w:val="22"/>
          <w:szCs w:val="22"/>
        </w:rPr>
        <w:t xml:space="preserve">ILC </w:t>
      </w:r>
      <w:r w:rsidR="008C48BD" w:rsidRPr="005A7AF2">
        <w:rPr>
          <w:sz w:val="22"/>
          <w:szCs w:val="22"/>
        </w:rPr>
        <w:t>and their familie</w:t>
      </w:r>
      <w:r w:rsidRPr="005A7AF2">
        <w:rPr>
          <w:sz w:val="22"/>
          <w:szCs w:val="22"/>
        </w:rPr>
        <w:t>s</w:t>
      </w:r>
      <w:r w:rsidR="008C48BD" w:rsidRPr="005A7AF2">
        <w:rPr>
          <w:sz w:val="22"/>
          <w:szCs w:val="22"/>
        </w:rPr>
        <w:t>.</w:t>
      </w:r>
      <w:r w:rsidR="00D41876" w:rsidRPr="005A7AF2">
        <w:rPr>
          <w:sz w:val="22"/>
          <w:szCs w:val="22"/>
        </w:rPr>
        <w:t xml:space="preserve"> </w:t>
      </w:r>
      <w:r w:rsidR="00E826D6" w:rsidRPr="005A7AF2">
        <w:rPr>
          <w:color w:val="FF0000"/>
          <w:sz w:val="22"/>
          <w:szCs w:val="22"/>
        </w:rPr>
        <w:t>13</w:t>
      </w:r>
      <w:r w:rsidR="008F6CBD">
        <w:rPr>
          <w:color w:val="FF0000"/>
          <w:sz w:val="22"/>
          <w:szCs w:val="22"/>
        </w:rPr>
        <w:t>5</w:t>
      </w:r>
      <w:r w:rsidR="00E826D6" w:rsidRPr="005A7AF2">
        <w:rPr>
          <w:color w:val="FF0000"/>
          <w:sz w:val="22"/>
          <w:szCs w:val="22"/>
        </w:rPr>
        <w:t xml:space="preserve"> MPs </w:t>
      </w:r>
      <w:r w:rsidR="005A7AF2">
        <w:rPr>
          <w:sz w:val="22"/>
          <w:szCs w:val="22"/>
        </w:rPr>
        <w:t xml:space="preserve">of all political parties currently </w:t>
      </w:r>
      <w:r w:rsidR="00E826D6" w:rsidRPr="005A7AF2">
        <w:rPr>
          <w:sz w:val="22"/>
          <w:szCs w:val="22"/>
        </w:rPr>
        <w:t>support the project</w:t>
      </w:r>
      <w:r w:rsidR="005A7AF2">
        <w:rPr>
          <w:sz w:val="22"/>
          <w:szCs w:val="22"/>
        </w:rPr>
        <w:t xml:space="preserve"> and the number grow</w:t>
      </w:r>
      <w:r w:rsidR="00C71932">
        <w:rPr>
          <w:sz w:val="22"/>
          <w:szCs w:val="22"/>
        </w:rPr>
        <w:t>s</w:t>
      </w:r>
      <w:r w:rsidR="005A7AF2">
        <w:rPr>
          <w:sz w:val="22"/>
          <w:szCs w:val="22"/>
        </w:rPr>
        <w:t xml:space="preserve"> every </w:t>
      </w:r>
      <w:r w:rsidR="00C71932">
        <w:rPr>
          <w:sz w:val="22"/>
          <w:szCs w:val="22"/>
        </w:rPr>
        <w:t>week</w:t>
      </w:r>
      <w:r w:rsidR="00E826D6" w:rsidRPr="005A7AF2">
        <w:rPr>
          <w:sz w:val="22"/>
          <w:szCs w:val="22"/>
        </w:rPr>
        <w:t xml:space="preserve">. A full list </w:t>
      </w:r>
      <w:r w:rsidR="00C71932">
        <w:rPr>
          <w:sz w:val="22"/>
          <w:szCs w:val="22"/>
        </w:rPr>
        <w:t xml:space="preserve">of supporting MPs </w:t>
      </w:r>
      <w:r w:rsidR="00E826D6" w:rsidRPr="005A7AF2">
        <w:rPr>
          <w:sz w:val="22"/>
          <w:szCs w:val="22"/>
        </w:rPr>
        <w:t xml:space="preserve">is </w:t>
      </w:r>
      <w:r w:rsidR="00C71932">
        <w:rPr>
          <w:sz w:val="22"/>
          <w:szCs w:val="22"/>
        </w:rPr>
        <w:t xml:space="preserve">available </w:t>
      </w:r>
      <w:r w:rsidR="00E826D6" w:rsidRPr="005A7AF2">
        <w:rPr>
          <w:sz w:val="22"/>
          <w:szCs w:val="22"/>
        </w:rPr>
        <w:t>at: lobularmoonshot.org/supporters</w:t>
      </w:r>
      <w:r w:rsidR="005A7AF2">
        <w:rPr>
          <w:sz w:val="22"/>
          <w:szCs w:val="22"/>
        </w:rPr>
        <w:t xml:space="preserve"> </w:t>
      </w:r>
    </w:p>
    <w:p w14:paraId="26DFEE58" w14:textId="77777777" w:rsidR="008C48BD" w:rsidRPr="005A7AF2" w:rsidRDefault="008C48BD">
      <w:pPr>
        <w:rPr>
          <w:sz w:val="22"/>
          <w:szCs w:val="22"/>
        </w:rPr>
      </w:pPr>
    </w:p>
    <w:p w14:paraId="5993C634" w14:textId="6D45D5F6" w:rsidR="008C48BD" w:rsidRPr="005A7AF2" w:rsidRDefault="00D41876">
      <w:pPr>
        <w:rPr>
          <w:sz w:val="22"/>
          <w:szCs w:val="22"/>
        </w:rPr>
      </w:pPr>
      <w:r w:rsidRPr="005A7AF2">
        <w:rPr>
          <w:sz w:val="22"/>
          <w:szCs w:val="22"/>
        </w:rPr>
        <w:t xml:space="preserve">I am writing to </w:t>
      </w:r>
      <w:r w:rsidR="005A7AF2" w:rsidRPr="005A7AF2">
        <w:rPr>
          <w:sz w:val="22"/>
          <w:szCs w:val="22"/>
        </w:rPr>
        <w:t>ask you to support the project and to urge</w:t>
      </w:r>
      <w:r w:rsidRPr="005A7AF2">
        <w:rPr>
          <w:sz w:val="22"/>
          <w:szCs w:val="22"/>
        </w:rPr>
        <w:t xml:space="preserve"> the Government to support the Lobular Moon Shot Project and get </w:t>
      </w:r>
      <w:r w:rsidR="00E826D6" w:rsidRPr="005A7AF2">
        <w:rPr>
          <w:sz w:val="22"/>
          <w:szCs w:val="22"/>
        </w:rPr>
        <w:t>MBC</w:t>
      </w:r>
      <w:r w:rsidRPr="005A7AF2">
        <w:rPr>
          <w:sz w:val="22"/>
          <w:szCs w:val="22"/>
        </w:rPr>
        <w:t xml:space="preserve"> the funding they urgently need</w:t>
      </w:r>
      <w:r w:rsidR="008B3EEB">
        <w:rPr>
          <w:sz w:val="22"/>
          <w:szCs w:val="22"/>
        </w:rPr>
        <w:t xml:space="preserve">. </w:t>
      </w:r>
    </w:p>
    <w:p w14:paraId="7D644282" w14:textId="77777777" w:rsidR="00E826D6" w:rsidRPr="005A7AF2" w:rsidRDefault="00E826D6">
      <w:pPr>
        <w:rPr>
          <w:sz w:val="22"/>
          <w:szCs w:val="22"/>
        </w:rPr>
      </w:pPr>
    </w:p>
    <w:p w14:paraId="428502D1" w14:textId="0C87CAA6" w:rsidR="00EA67C0" w:rsidRPr="005A7AF2" w:rsidRDefault="0093491D">
      <w:pPr>
        <w:rPr>
          <w:sz w:val="22"/>
          <w:szCs w:val="22"/>
        </w:rPr>
      </w:pPr>
      <w:r w:rsidRPr="005A7AF2">
        <w:rPr>
          <w:sz w:val="22"/>
          <w:szCs w:val="22"/>
        </w:rPr>
        <w:t>ILC</w:t>
      </w:r>
      <w:r w:rsidR="008C48BD" w:rsidRPr="005A7AF2">
        <w:rPr>
          <w:sz w:val="22"/>
          <w:szCs w:val="22"/>
        </w:rPr>
        <w:t xml:space="preserve"> is </w:t>
      </w:r>
      <w:r w:rsidR="004765FC" w:rsidRPr="005A7AF2">
        <w:rPr>
          <w:sz w:val="22"/>
          <w:szCs w:val="22"/>
        </w:rPr>
        <w:t xml:space="preserve">often called the </w:t>
      </w:r>
      <w:r w:rsidRPr="005A7AF2">
        <w:rPr>
          <w:sz w:val="22"/>
          <w:szCs w:val="22"/>
        </w:rPr>
        <w:t>‘</w:t>
      </w:r>
      <w:r w:rsidR="004765FC" w:rsidRPr="005A7AF2">
        <w:rPr>
          <w:sz w:val="22"/>
          <w:szCs w:val="22"/>
        </w:rPr>
        <w:t>forgotten</w:t>
      </w:r>
      <w:r w:rsidRPr="005A7AF2">
        <w:rPr>
          <w:sz w:val="22"/>
          <w:szCs w:val="22"/>
        </w:rPr>
        <w:t>’</w:t>
      </w:r>
      <w:r w:rsidR="004765FC" w:rsidRPr="005A7AF2">
        <w:rPr>
          <w:sz w:val="22"/>
          <w:szCs w:val="22"/>
        </w:rPr>
        <w:t xml:space="preserve"> or </w:t>
      </w:r>
      <w:r w:rsidRPr="005A7AF2">
        <w:rPr>
          <w:sz w:val="22"/>
          <w:szCs w:val="22"/>
        </w:rPr>
        <w:t>‘</w:t>
      </w:r>
      <w:r w:rsidR="004765FC" w:rsidRPr="005A7AF2">
        <w:rPr>
          <w:sz w:val="22"/>
          <w:szCs w:val="22"/>
        </w:rPr>
        <w:t>hidden</w:t>
      </w:r>
      <w:r w:rsidRPr="005A7AF2">
        <w:rPr>
          <w:sz w:val="22"/>
          <w:szCs w:val="22"/>
        </w:rPr>
        <w:t>’</w:t>
      </w:r>
      <w:r w:rsidR="004765FC" w:rsidRPr="005A7AF2">
        <w:rPr>
          <w:sz w:val="22"/>
          <w:szCs w:val="22"/>
        </w:rPr>
        <w:t xml:space="preserve"> cancer</w:t>
      </w:r>
      <w:r w:rsidR="008C48BD" w:rsidRPr="005A7AF2">
        <w:rPr>
          <w:sz w:val="22"/>
          <w:szCs w:val="22"/>
        </w:rPr>
        <w:t>. It has been known since the mid 1970s that ILC behaves very differently to the most common type of breast cancer</w:t>
      </w:r>
      <w:r w:rsidR="00687A1E" w:rsidRPr="005A7AF2">
        <w:rPr>
          <w:sz w:val="22"/>
          <w:szCs w:val="22"/>
        </w:rPr>
        <w:t xml:space="preserve"> (Invasive </w:t>
      </w:r>
      <w:r w:rsidRPr="005A7AF2">
        <w:rPr>
          <w:sz w:val="22"/>
          <w:szCs w:val="22"/>
        </w:rPr>
        <w:t>D</w:t>
      </w:r>
      <w:r w:rsidR="00687A1E" w:rsidRPr="005A7AF2">
        <w:rPr>
          <w:sz w:val="22"/>
          <w:szCs w:val="22"/>
        </w:rPr>
        <w:t xml:space="preserve">uctal </w:t>
      </w:r>
      <w:r w:rsidRPr="005A7AF2">
        <w:rPr>
          <w:sz w:val="22"/>
          <w:szCs w:val="22"/>
        </w:rPr>
        <w:t>B</w:t>
      </w:r>
      <w:r w:rsidR="00687A1E" w:rsidRPr="005A7AF2">
        <w:rPr>
          <w:sz w:val="22"/>
          <w:szCs w:val="22"/>
        </w:rPr>
        <w:t xml:space="preserve">reast </w:t>
      </w:r>
      <w:r w:rsidRPr="005A7AF2">
        <w:rPr>
          <w:sz w:val="22"/>
          <w:szCs w:val="22"/>
        </w:rPr>
        <w:t>C</w:t>
      </w:r>
      <w:r w:rsidR="00687A1E" w:rsidRPr="005A7AF2">
        <w:rPr>
          <w:sz w:val="22"/>
          <w:szCs w:val="22"/>
        </w:rPr>
        <w:t>ancer</w:t>
      </w:r>
      <w:r w:rsidRPr="005A7AF2">
        <w:rPr>
          <w:sz w:val="22"/>
          <w:szCs w:val="22"/>
        </w:rPr>
        <w:t xml:space="preserve"> </w:t>
      </w:r>
      <w:r w:rsidR="00687A1E" w:rsidRPr="005A7AF2">
        <w:rPr>
          <w:sz w:val="22"/>
          <w:szCs w:val="22"/>
        </w:rPr>
        <w:t>- IDC)</w:t>
      </w:r>
      <w:r w:rsidR="008C48BD" w:rsidRPr="005A7AF2">
        <w:rPr>
          <w:sz w:val="22"/>
          <w:szCs w:val="22"/>
        </w:rPr>
        <w:t>. However,</w:t>
      </w:r>
      <w:r w:rsidR="00BE743B" w:rsidRPr="005A7AF2">
        <w:rPr>
          <w:sz w:val="22"/>
          <w:szCs w:val="22"/>
        </w:rPr>
        <w:t xml:space="preserve"> to date</w:t>
      </w:r>
      <w:r w:rsidRPr="005A7AF2">
        <w:rPr>
          <w:sz w:val="22"/>
          <w:szCs w:val="22"/>
        </w:rPr>
        <w:t>,</w:t>
      </w:r>
      <w:r w:rsidR="00BE743B" w:rsidRPr="005A7AF2">
        <w:rPr>
          <w:sz w:val="22"/>
          <w:szCs w:val="22"/>
        </w:rPr>
        <w:t xml:space="preserve"> it is not diagnosed or treated differently to </w:t>
      </w:r>
      <w:r w:rsidRPr="005A7AF2">
        <w:rPr>
          <w:sz w:val="22"/>
          <w:szCs w:val="22"/>
        </w:rPr>
        <w:t>IDC</w:t>
      </w:r>
      <w:r w:rsidR="00687A1E" w:rsidRPr="005A7AF2">
        <w:rPr>
          <w:sz w:val="22"/>
          <w:szCs w:val="22"/>
        </w:rPr>
        <w:t xml:space="preserve">. </w:t>
      </w:r>
    </w:p>
    <w:p w14:paraId="0A42D79E" w14:textId="77777777" w:rsidR="00EA67C0" w:rsidRPr="005A7AF2" w:rsidRDefault="00EA67C0">
      <w:pPr>
        <w:rPr>
          <w:sz w:val="22"/>
          <w:szCs w:val="22"/>
        </w:rPr>
      </w:pPr>
    </w:p>
    <w:p w14:paraId="6E4E1106" w14:textId="21D6EDB7" w:rsidR="00D41876" w:rsidRPr="005A7AF2" w:rsidRDefault="00687A1E">
      <w:pPr>
        <w:rPr>
          <w:sz w:val="22"/>
          <w:szCs w:val="22"/>
        </w:rPr>
      </w:pPr>
      <w:r w:rsidRPr="005A7AF2">
        <w:rPr>
          <w:sz w:val="22"/>
          <w:szCs w:val="22"/>
        </w:rPr>
        <w:t xml:space="preserve">Our </w:t>
      </w:r>
      <w:r w:rsidR="00EA67C0" w:rsidRPr="005A7AF2">
        <w:rPr>
          <w:sz w:val="22"/>
          <w:szCs w:val="22"/>
        </w:rPr>
        <w:t>L</w:t>
      </w:r>
      <w:r w:rsidRPr="005A7AF2">
        <w:rPr>
          <w:sz w:val="22"/>
          <w:szCs w:val="22"/>
        </w:rPr>
        <w:t>obular Moon</w:t>
      </w:r>
      <w:r w:rsidR="0093491D" w:rsidRPr="005A7AF2">
        <w:rPr>
          <w:sz w:val="22"/>
          <w:szCs w:val="22"/>
        </w:rPr>
        <w:t xml:space="preserve"> S</w:t>
      </w:r>
      <w:r w:rsidRPr="005A7AF2">
        <w:rPr>
          <w:sz w:val="22"/>
          <w:szCs w:val="22"/>
        </w:rPr>
        <w:t xml:space="preserve">hot </w:t>
      </w:r>
      <w:r w:rsidR="0093491D" w:rsidRPr="005A7AF2">
        <w:rPr>
          <w:sz w:val="22"/>
          <w:szCs w:val="22"/>
        </w:rPr>
        <w:t>P</w:t>
      </w:r>
      <w:r w:rsidRPr="005A7AF2">
        <w:rPr>
          <w:sz w:val="22"/>
          <w:szCs w:val="22"/>
        </w:rPr>
        <w:t>roject</w:t>
      </w:r>
      <w:r w:rsidR="005A7AF2">
        <w:rPr>
          <w:sz w:val="22"/>
          <w:szCs w:val="22"/>
        </w:rPr>
        <w:t xml:space="preserve"> is </w:t>
      </w:r>
      <w:r w:rsidR="00EA67C0" w:rsidRPr="005A7AF2">
        <w:rPr>
          <w:sz w:val="22"/>
          <w:szCs w:val="22"/>
        </w:rPr>
        <w:t>supported by educational films on our website</w:t>
      </w:r>
      <w:r w:rsidR="00D41876" w:rsidRPr="005A7AF2">
        <w:rPr>
          <w:sz w:val="22"/>
          <w:szCs w:val="22"/>
        </w:rPr>
        <w:t xml:space="preserve"> </w:t>
      </w:r>
      <w:r w:rsidR="005A7AF2">
        <w:rPr>
          <w:sz w:val="22"/>
          <w:szCs w:val="22"/>
        </w:rPr>
        <w:t xml:space="preserve">which </w:t>
      </w:r>
      <w:r w:rsidR="00D41876" w:rsidRPr="005A7AF2">
        <w:rPr>
          <w:sz w:val="22"/>
          <w:szCs w:val="22"/>
        </w:rPr>
        <w:t>we encourage you to watch</w:t>
      </w:r>
      <w:r w:rsidR="005A7AF2">
        <w:rPr>
          <w:sz w:val="22"/>
          <w:szCs w:val="22"/>
        </w:rPr>
        <w:t>.</w:t>
      </w:r>
    </w:p>
    <w:p w14:paraId="67E5D93B" w14:textId="77777777" w:rsidR="00D41876" w:rsidRPr="005A7AF2" w:rsidRDefault="00D41876">
      <w:pPr>
        <w:rPr>
          <w:sz w:val="22"/>
          <w:szCs w:val="22"/>
        </w:rPr>
      </w:pPr>
    </w:p>
    <w:p w14:paraId="2D25FFB9" w14:textId="43EFF70F" w:rsidR="008C48BD" w:rsidRPr="005A7AF2" w:rsidRDefault="004765FC">
      <w:pPr>
        <w:rPr>
          <w:sz w:val="22"/>
          <w:szCs w:val="22"/>
        </w:rPr>
      </w:pPr>
      <w:r w:rsidRPr="005A7AF2">
        <w:rPr>
          <w:sz w:val="22"/>
          <w:szCs w:val="22"/>
        </w:rPr>
        <w:lastRenderedPageBreak/>
        <w:t xml:space="preserve">Key problem areas </w:t>
      </w:r>
      <w:r w:rsidR="0093491D" w:rsidRPr="005A7AF2">
        <w:rPr>
          <w:sz w:val="22"/>
          <w:szCs w:val="22"/>
        </w:rPr>
        <w:t>relevant to ILC are as follows</w:t>
      </w:r>
      <w:r w:rsidRPr="005A7AF2">
        <w:rPr>
          <w:sz w:val="22"/>
          <w:szCs w:val="22"/>
        </w:rPr>
        <w:t>:</w:t>
      </w:r>
    </w:p>
    <w:p w14:paraId="397D623B" w14:textId="77777777" w:rsidR="004765FC" w:rsidRPr="005A7AF2" w:rsidRDefault="004765FC">
      <w:pPr>
        <w:rPr>
          <w:sz w:val="22"/>
          <w:szCs w:val="22"/>
        </w:rPr>
      </w:pPr>
    </w:p>
    <w:p w14:paraId="45148D26" w14:textId="17F430B1" w:rsidR="004765FC" w:rsidRPr="005A7AF2" w:rsidRDefault="0093491D" w:rsidP="004765FC">
      <w:pPr>
        <w:pStyle w:val="ListParagraph"/>
        <w:numPr>
          <w:ilvl w:val="0"/>
          <w:numId w:val="2"/>
        </w:numPr>
        <w:rPr>
          <w:sz w:val="22"/>
          <w:szCs w:val="22"/>
        </w:rPr>
      </w:pPr>
      <w:r w:rsidRPr="005A7AF2">
        <w:rPr>
          <w:sz w:val="22"/>
          <w:szCs w:val="22"/>
        </w:rPr>
        <w:t>ILC g</w:t>
      </w:r>
      <w:r w:rsidR="004765FC" w:rsidRPr="005A7AF2">
        <w:rPr>
          <w:sz w:val="22"/>
          <w:szCs w:val="22"/>
        </w:rPr>
        <w:t xml:space="preserve">enerally fails to show up on mammograms/ultrasounds, the main </w:t>
      </w:r>
      <w:r w:rsidR="005A7AF2">
        <w:rPr>
          <w:sz w:val="22"/>
          <w:szCs w:val="22"/>
        </w:rPr>
        <w:t>diagnosis tool for</w:t>
      </w:r>
      <w:r w:rsidR="004765FC" w:rsidRPr="005A7AF2">
        <w:rPr>
          <w:sz w:val="22"/>
          <w:szCs w:val="22"/>
        </w:rPr>
        <w:t xml:space="preserve"> breast cancer </w:t>
      </w:r>
      <w:r w:rsidRPr="005A7AF2">
        <w:rPr>
          <w:sz w:val="22"/>
          <w:szCs w:val="22"/>
        </w:rPr>
        <w:t xml:space="preserve">early detection </w:t>
      </w:r>
      <w:r w:rsidR="004765FC" w:rsidRPr="005A7AF2">
        <w:rPr>
          <w:sz w:val="22"/>
          <w:szCs w:val="22"/>
        </w:rPr>
        <w:t>screening (</w:t>
      </w:r>
      <w:r w:rsidR="005A7AF2">
        <w:rPr>
          <w:sz w:val="22"/>
          <w:szCs w:val="22"/>
        </w:rPr>
        <w:t xml:space="preserve">because ILC </w:t>
      </w:r>
      <w:r w:rsidR="004765FC" w:rsidRPr="005A7AF2">
        <w:rPr>
          <w:sz w:val="22"/>
          <w:szCs w:val="22"/>
        </w:rPr>
        <w:t xml:space="preserve">cells run in single lines - like a </w:t>
      </w:r>
      <w:r w:rsidR="00A92F75" w:rsidRPr="005A7AF2">
        <w:rPr>
          <w:color w:val="000000" w:themeColor="text1"/>
          <w:sz w:val="22"/>
          <w:szCs w:val="22"/>
        </w:rPr>
        <w:t>spider’s</w:t>
      </w:r>
      <w:r w:rsidR="00A92F75" w:rsidRPr="005A7AF2">
        <w:rPr>
          <w:color w:val="FF0000"/>
          <w:sz w:val="22"/>
          <w:szCs w:val="22"/>
        </w:rPr>
        <w:t xml:space="preserve"> </w:t>
      </w:r>
      <w:r w:rsidR="004765FC" w:rsidRPr="005A7AF2">
        <w:rPr>
          <w:sz w:val="22"/>
          <w:szCs w:val="22"/>
        </w:rPr>
        <w:t>web, rather than forming a lump)</w:t>
      </w:r>
      <w:r w:rsidRPr="005A7AF2">
        <w:rPr>
          <w:sz w:val="22"/>
          <w:szCs w:val="22"/>
        </w:rPr>
        <w:t>;</w:t>
      </w:r>
      <w:r w:rsidR="004765FC" w:rsidRPr="005A7AF2">
        <w:rPr>
          <w:sz w:val="22"/>
          <w:szCs w:val="22"/>
        </w:rPr>
        <w:t xml:space="preserve"> </w:t>
      </w:r>
    </w:p>
    <w:p w14:paraId="4077D43B" w14:textId="6534671E" w:rsidR="004765FC" w:rsidRPr="005A7AF2" w:rsidRDefault="0093491D" w:rsidP="004765FC">
      <w:pPr>
        <w:pStyle w:val="ListParagraph"/>
        <w:numPr>
          <w:ilvl w:val="0"/>
          <w:numId w:val="2"/>
        </w:numPr>
        <w:rPr>
          <w:sz w:val="22"/>
          <w:szCs w:val="22"/>
        </w:rPr>
      </w:pPr>
      <w:r w:rsidRPr="005A7AF2">
        <w:rPr>
          <w:sz w:val="22"/>
          <w:szCs w:val="22"/>
        </w:rPr>
        <w:t xml:space="preserve">ILC </w:t>
      </w:r>
      <w:r w:rsidR="00A92F75" w:rsidRPr="005A7AF2">
        <w:rPr>
          <w:color w:val="000000" w:themeColor="text1"/>
          <w:sz w:val="22"/>
          <w:szCs w:val="22"/>
        </w:rPr>
        <w:t xml:space="preserve">is usually </w:t>
      </w:r>
      <w:r w:rsidRPr="005A7AF2">
        <w:rPr>
          <w:sz w:val="22"/>
          <w:szCs w:val="22"/>
        </w:rPr>
        <w:t>d</w:t>
      </w:r>
      <w:r w:rsidR="004765FC" w:rsidRPr="005A7AF2">
        <w:rPr>
          <w:sz w:val="22"/>
          <w:szCs w:val="22"/>
        </w:rPr>
        <w:t xml:space="preserve">iagnosed much later </w:t>
      </w:r>
      <w:r w:rsidRPr="005A7AF2">
        <w:rPr>
          <w:sz w:val="22"/>
          <w:szCs w:val="22"/>
        </w:rPr>
        <w:t xml:space="preserve">and </w:t>
      </w:r>
      <w:r w:rsidR="004765FC" w:rsidRPr="005A7AF2">
        <w:rPr>
          <w:sz w:val="22"/>
          <w:szCs w:val="22"/>
        </w:rPr>
        <w:t>at a more advanced stage;</w:t>
      </w:r>
    </w:p>
    <w:p w14:paraId="5015A4B6" w14:textId="31919697" w:rsidR="004765FC" w:rsidRPr="005A7AF2" w:rsidRDefault="0093491D" w:rsidP="004765FC">
      <w:pPr>
        <w:pStyle w:val="ListParagraph"/>
        <w:numPr>
          <w:ilvl w:val="0"/>
          <w:numId w:val="2"/>
        </w:numPr>
        <w:rPr>
          <w:sz w:val="22"/>
          <w:szCs w:val="22"/>
        </w:rPr>
      </w:pPr>
      <w:r w:rsidRPr="005A7AF2">
        <w:rPr>
          <w:sz w:val="22"/>
          <w:szCs w:val="22"/>
        </w:rPr>
        <w:t>ILC</w:t>
      </w:r>
      <w:r w:rsidR="004765FC" w:rsidRPr="005A7AF2">
        <w:rPr>
          <w:sz w:val="22"/>
          <w:szCs w:val="22"/>
        </w:rPr>
        <w:t xml:space="preserve"> does not have its own specific treatment</w:t>
      </w:r>
      <w:r w:rsidR="00E4449C" w:rsidRPr="005A7AF2">
        <w:rPr>
          <w:sz w:val="22"/>
          <w:szCs w:val="22"/>
        </w:rPr>
        <w:t>, despite showing differing clinicopathological and biological features (Oesterreich, 2022, Van Baelen, 2022)</w:t>
      </w:r>
      <w:r w:rsidR="00EA67C0" w:rsidRPr="005A7AF2">
        <w:rPr>
          <w:sz w:val="22"/>
          <w:szCs w:val="22"/>
        </w:rPr>
        <w:t>;</w:t>
      </w:r>
    </w:p>
    <w:p w14:paraId="695CCCAE" w14:textId="567AAC46" w:rsidR="004765FC" w:rsidRPr="005A7AF2" w:rsidRDefault="004765FC" w:rsidP="004765FC">
      <w:pPr>
        <w:pStyle w:val="ListParagraph"/>
        <w:numPr>
          <w:ilvl w:val="0"/>
          <w:numId w:val="2"/>
        </w:numPr>
        <w:rPr>
          <w:sz w:val="22"/>
          <w:szCs w:val="22"/>
        </w:rPr>
      </w:pPr>
      <w:r w:rsidRPr="005A7AF2">
        <w:rPr>
          <w:sz w:val="22"/>
          <w:szCs w:val="22"/>
        </w:rPr>
        <w:t>Poorer long-term outcomes</w:t>
      </w:r>
      <w:r w:rsidR="0093491D" w:rsidRPr="005A7AF2">
        <w:rPr>
          <w:sz w:val="22"/>
          <w:szCs w:val="22"/>
        </w:rPr>
        <w:t xml:space="preserve"> for ILC patients</w:t>
      </w:r>
      <w:r w:rsidRPr="005A7AF2">
        <w:rPr>
          <w:sz w:val="22"/>
          <w:szCs w:val="22"/>
        </w:rPr>
        <w:t>;</w:t>
      </w:r>
    </w:p>
    <w:p w14:paraId="626E4EFA" w14:textId="2BE89F78" w:rsidR="004765FC" w:rsidRPr="005A7AF2" w:rsidRDefault="0093491D" w:rsidP="004765FC">
      <w:pPr>
        <w:pStyle w:val="ListParagraph"/>
        <w:numPr>
          <w:ilvl w:val="0"/>
          <w:numId w:val="2"/>
        </w:numPr>
        <w:rPr>
          <w:sz w:val="22"/>
          <w:szCs w:val="22"/>
        </w:rPr>
      </w:pPr>
      <w:r w:rsidRPr="005A7AF2">
        <w:rPr>
          <w:sz w:val="22"/>
          <w:szCs w:val="22"/>
        </w:rPr>
        <w:t>Reoccurrences</w:t>
      </w:r>
      <w:r w:rsidR="0069564B" w:rsidRPr="005A7AF2">
        <w:rPr>
          <w:sz w:val="22"/>
          <w:szCs w:val="22"/>
        </w:rPr>
        <w:t xml:space="preserve"> </w:t>
      </w:r>
      <w:r w:rsidRPr="005A7AF2">
        <w:rPr>
          <w:sz w:val="22"/>
          <w:szCs w:val="22"/>
        </w:rPr>
        <w:t xml:space="preserve">can </w:t>
      </w:r>
      <w:r w:rsidR="0069564B" w:rsidRPr="005A7AF2">
        <w:rPr>
          <w:sz w:val="22"/>
          <w:szCs w:val="22"/>
        </w:rPr>
        <w:t>occur</w:t>
      </w:r>
      <w:r w:rsidR="004765FC" w:rsidRPr="005A7AF2">
        <w:rPr>
          <w:sz w:val="22"/>
          <w:szCs w:val="22"/>
        </w:rPr>
        <w:t xml:space="preserve"> 10 years</w:t>
      </w:r>
      <w:r w:rsidRPr="005A7AF2">
        <w:rPr>
          <w:sz w:val="22"/>
          <w:szCs w:val="22"/>
        </w:rPr>
        <w:t>+</w:t>
      </w:r>
      <w:r w:rsidR="004765FC" w:rsidRPr="005A7AF2">
        <w:rPr>
          <w:sz w:val="22"/>
          <w:szCs w:val="22"/>
        </w:rPr>
        <w:t xml:space="preserve"> after initial diagnosis, whereas the standard breast cancer approach finishes at 5 years</w:t>
      </w:r>
      <w:r w:rsidRPr="005A7AF2">
        <w:rPr>
          <w:sz w:val="22"/>
          <w:szCs w:val="22"/>
        </w:rPr>
        <w:t>;</w:t>
      </w:r>
    </w:p>
    <w:p w14:paraId="28252500" w14:textId="394AF027" w:rsidR="004765FC" w:rsidRPr="005A7AF2" w:rsidRDefault="004765FC" w:rsidP="004765FC">
      <w:pPr>
        <w:pStyle w:val="ListParagraph"/>
        <w:numPr>
          <w:ilvl w:val="0"/>
          <w:numId w:val="2"/>
        </w:numPr>
        <w:rPr>
          <w:sz w:val="22"/>
          <w:szCs w:val="22"/>
        </w:rPr>
      </w:pPr>
      <w:r w:rsidRPr="005A7AF2">
        <w:rPr>
          <w:sz w:val="22"/>
          <w:szCs w:val="22"/>
        </w:rPr>
        <w:t>Research funding has effectively all gone to the main type of breast cancer</w:t>
      </w:r>
      <w:r w:rsidR="0093491D" w:rsidRPr="005A7AF2">
        <w:rPr>
          <w:sz w:val="22"/>
          <w:szCs w:val="22"/>
        </w:rPr>
        <w:t xml:space="preserve"> – IDC;</w:t>
      </w:r>
    </w:p>
    <w:p w14:paraId="60E28A4C" w14:textId="7C30EAA4" w:rsidR="004765FC" w:rsidRPr="005A7AF2" w:rsidRDefault="0093491D" w:rsidP="004765FC">
      <w:pPr>
        <w:pStyle w:val="ListParagraph"/>
        <w:numPr>
          <w:ilvl w:val="0"/>
          <w:numId w:val="2"/>
        </w:numPr>
        <w:rPr>
          <w:sz w:val="22"/>
          <w:szCs w:val="22"/>
        </w:rPr>
      </w:pPr>
      <w:r w:rsidRPr="005A7AF2">
        <w:rPr>
          <w:sz w:val="22"/>
          <w:szCs w:val="22"/>
        </w:rPr>
        <w:t>ILC is t</w:t>
      </w:r>
      <w:r w:rsidR="004765FC" w:rsidRPr="005A7AF2">
        <w:rPr>
          <w:sz w:val="22"/>
          <w:szCs w:val="22"/>
        </w:rPr>
        <w:t xml:space="preserve">he </w:t>
      </w:r>
      <w:r w:rsidR="00E826D6" w:rsidRPr="005A7AF2">
        <w:rPr>
          <w:sz w:val="22"/>
          <w:szCs w:val="22"/>
        </w:rPr>
        <w:t>6</w:t>
      </w:r>
      <w:r w:rsidR="004765FC" w:rsidRPr="005A7AF2">
        <w:rPr>
          <w:sz w:val="22"/>
          <w:szCs w:val="22"/>
        </w:rPr>
        <w:t>th main type of female cancer in terms of numbers. It is more common than skin</w:t>
      </w:r>
      <w:r w:rsidR="00EB1DC0" w:rsidRPr="005A7AF2">
        <w:rPr>
          <w:sz w:val="22"/>
          <w:szCs w:val="22"/>
        </w:rPr>
        <w:t>/melanoma</w:t>
      </w:r>
      <w:r w:rsidR="004765FC" w:rsidRPr="005A7AF2">
        <w:rPr>
          <w:sz w:val="22"/>
          <w:szCs w:val="22"/>
        </w:rPr>
        <w:t>, ovarian and brain cancers</w:t>
      </w:r>
      <w:r w:rsidRPr="005A7AF2">
        <w:rPr>
          <w:sz w:val="22"/>
          <w:szCs w:val="22"/>
        </w:rPr>
        <w:t>;</w:t>
      </w:r>
    </w:p>
    <w:p w14:paraId="1D183C8F" w14:textId="7BA67DBA" w:rsidR="00E4449C" w:rsidRPr="005A7AF2" w:rsidRDefault="00E4449C" w:rsidP="004765FC">
      <w:pPr>
        <w:pStyle w:val="ListParagraph"/>
        <w:numPr>
          <w:ilvl w:val="0"/>
          <w:numId w:val="2"/>
        </w:numPr>
        <w:rPr>
          <w:sz w:val="22"/>
          <w:szCs w:val="22"/>
        </w:rPr>
      </w:pPr>
      <w:r w:rsidRPr="005A7AF2">
        <w:rPr>
          <w:sz w:val="22"/>
          <w:szCs w:val="22"/>
        </w:rPr>
        <w:t>1</w:t>
      </w:r>
      <w:r w:rsidR="00E826D6" w:rsidRPr="005A7AF2">
        <w:rPr>
          <w:sz w:val="22"/>
          <w:szCs w:val="22"/>
        </w:rPr>
        <w:t>,</w:t>
      </w:r>
      <w:r w:rsidRPr="005A7AF2">
        <w:rPr>
          <w:sz w:val="22"/>
          <w:szCs w:val="22"/>
        </w:rPr>
        <w:t xml:space="preserve">000 people a day </w:t>
      </w:r>
      <w:r w:rsidR="0093491D" w:rsidRPr="005A7AF2">
        <w:rPr>
          <w:sz w:val="22"/>
          <w:szCs w:val="22"/>
        </w:rPr>
        <w:t xml:space="preserve">are </w:t>
      </w:r>
      <w:r w:rsidRPr="005A7AF2">
        <w:rPr>
          <w:sz w:val="22"/>
          <w:szCs w:val="22"/>
        </w:rPr>
        <w:t>globally diagnosed with ILC, which will equate to almost 4 million newly diagnosed cases in the next 10 years</w:t>
      </w:r>
      <w:r w:rsidR="0093491D" w:rsidRPr="005A7AF2">
        <w:rPr>
          <w:sz w:val="22"/>
          <w:szCs w:val="22"/>
        </w:rPr>
        <w:t xml:space="preserve"> (WHO)</w:t>
      </w:r>
      <w:r w:rsidRPr="005A7AF2">
        <w:rPr>
          <w:sz w:val="22"/>
          <w:szCs w:val="22"/>
        </w:rPr>
        <w:t>. In Europe</w:t>
      </w:r>
      <w:r w:rsidR="0093491D" w:rsidRPr="005A7AF2">
        <w:rPr>
          <w:sz w:val="22"/>
          <w:szCs w:val="22"/>
        </w:rPr>
        <w:t>,</w:t>
      </w:r>
      <w:r w:rsidRPr="005A7AF2">
        <w:rPr>
          <w:sz w:val="22"/>
          <w:szCs w:val="22"/>
        </w:rPr>
        <w:t xml:space="preserve"> for example, in 2022, 576,300 women were diagnosed with breast cancer, of which 86,500 will have been lobular breast cancer</w:t>
      </w:r>
      <w:r w:rsidR="0093491D" w:rsidRPr="005A7AF2">
        <w:rPr>
          <w:sz w:val="22"/>
          <w:szCs w:val="22"/>
        </w:rPr>
        <w:t>;</w:t>
      </w:r>
    </w:p>
    <w:p w14:paraId="0080A514" w14:textId="77777777" w:rsidR="0069564B" w:rsidRPr="005A7AF2" w:rsidRDefault="0069564B" w:rsidP="0069564B">
      <w:pPr>
        <w:rPr>
          <w:sz w:val="22"/>
          <w:szCs w:val="22"/>
        </w:rPr>
      </w:pPr>
    </w:p>
    <w:p w14:paraId="3F49F880" w14:textId="32B375D3" w:rsidR="00685D52" w:rsidRPr="005A7AF2" w:rsidRDefault="0069564B" w:rsidP="0069564B">
      <w:pPr>
        <w:rPr>
          <w:sz w:val="22"/>
          <w:szCs w:val="22"/>
        </w:rPr>
      </w:pPr>
      <w:r w:rsidRPr="005A7AF2">
        <w:rPr>
          <w:sz w:val="22"/>
          <w:szCs w:val="22"/>
        </w:rPr>
        <w:t>Th</w:t>
      </w:r>
      <w:r w:rsidR="0093491D" w:rsidRPr="005A7AF2">
        <w:rPr>
          <w:sz w:val="22"/>
          <w:szCs w:val="22"/>
        </w:rPr>
        <w:t xml:space="preserve">e lack of a specific treatment for ILC is a </w:t>
      </w:r>
      <w:r w:rsidRPr="005A7AF2">
        <w:rPr>
          <w:sz w:val="22"/>
          <w:szCs w:val="22"/>
        </w:rPr>
        <w:t xml:space="preserve">global problem. There are pockets of research going on internationally with a lobular focus, but it is far from enough. </w:t>
      </w:r>
      <w:r w:rsidR="00685D52" w:rsidRPr="005A7AF2">
        <w:rPr>
          <w:sz w:val="22"/>
          <w:szCs w:val="22"/>
        </w:rPr>
        <w:t xml:space="preserve">The larger breast </w:t>
      </w:r>
      <w:r w:rsidR="003B6822" w:rsidRPr="005A7AF2">
        <w:rPr>
          <w:sz w:val="22"/>
          <w:szCs w:val="22"/>
        </w:rPr>
        <w:t xml:space="preserve">and </w:t>
      </w:r>
      <w:r w:rsidR="00685D52" w:rsidRPr="005A7AF2">
        <w:rPr>
          <w:sz w:val="22"/>
          <w:szCs w:val="22"/>
        </w:rPr>
        <w:t>cancer charities have not given ILC the focus and funding that it requires.</w:t>
      </w:r>
      <w:r w:rsidR="00E826D6" w:rsidRPr="005A7AF2">
        <w:rPr>
          <w:sz w:val="22"/>
          <w:szCs w:val="22"/>
        </w:rPr>
        <w:t xml:space="preserve"> Breast Cancer Now</w:t>
      </w:r>
      <w:r w:rsidR="005A7AF2">
        <w:rPr>
          <w:sz w:val="22"/>
          <w:szCs w:val="22"/>
        </w:rPr>
        <w:t>,</w:t>
      </w:r>
      <w:r w:rsidR="00E826D6" w:rsidRPr="005A7AF2">
        <w:rPr>
          <w:sz w:val="22"/>
          <w:szCs w:val="22"/>
        </w:rPr>
        <w:t xml:space="preserve"> have to date</w:t>
      </w:r>
      <w:r w:rsidR="005A7AF2">
        <w:rPr>
          <w:sz w:val="22"/>
          <w:szCs w:val="22"/>
        </w:rPr>
        <w:t>,</w:t>
      </w:r>
      <w:r w:rsidR="00E826D6" w:rsidRPr="005A7AF2">
        <w:rPr>
          <w:sz w:val="22"/>
          <w:szCs w:val="22"/>
        </w:rPr>
        <w:t xml:space="preserve"> allocated under 1% of their research funding to lobular breast cancer.</w:t>
      </w:r>
    </w:p>
    <w:p w14:paraId="007BECE5" w14:textId="77777777" w:rsidR="00685D52" w:rsidRPr="005A7AF2" w:rsidRDefault="00685D52" w:rsidP="0069564B">
      <w:pPr>
        <w:rPr>
          <w:sz w:val="22"/>
          <w:szCs w:val="22"/>
        </w:rPr>
      </w:pPr>
    </w:p>
    <w:p w14:paraId="5BDAE3C2" w14:textId="16DA690E" w:rsidR="0069564B" w:rsidRPr="005A7AF2" w:rsidRDefault="0069564B" w:rsidP="0069564B">
      <w:pPr>
        <w:rPr>
          <w:sz w:val="22"/>
          <w:szCs w:val="22"/>
        </w:rPr>
      </w:pPr>
      <w:r w:rsidRPr="005A7AF2">
        <w:rPr>
          <w:sz w:val="22"/>
          <w:szCs w:val="22"/>
        </w:rPr>
        <w:t xml:space="preserve">Under the banner of the </w:t>
      </w:r>
      <w:r w:rsidR="0093491D" w:rsidRPr="005A7AF2">
        <w:rPr>
          <w:sz w:val="22"/>
          <w:szCs w:val="22"/>
        </w:rPr>
        <w:t xml:space="preserve">‘Lobular </w:t>
      </w:r>
      <w:r w:rsidRPr="005A7AF2">
        <w:rPr>
          <w:sz w:val="22"/>
          <w:szCs w:val="22"/>
        </w:rPr>
        <w:t>Moon</w:t>
      </w:r>
      <w:r w:rsidR="0093491D" w:rsidRPr="005A7AF2">
        <w:rPr>
          <w:sz w:val="22"/>
          <w:szCs w:val="22"/>
        </w:rPr>
        <w:t xml:space="preserve"> S</w:t>
      </w:r>
      <w:r w:rsidRPr="005A7AF2">
        <w:rPr>
          <w:sz w:val="22"/>
          <w:szCs w:val="22"/>
        </w:rPr>
        <w:t xml:space="preserve">hot </w:t>
      </w:r>
      <w:r w:rsidR="0093491D" w:rsidRPr="005A7AF2">
        <w:rPr>
          <w:sz w:val="22"/>
          <w:szCs w:val="22"/>
        </w:rPr>
        <w:t>P</w:t>
      </w:r>
      <w:r w:rsidRPr="005A7AF2">
        <w:rPr>
          <w:sz w:val="22"/>
          <w:szCs w:val="22"/>
        </w:rPr>
        <w:t xml:space="preserve">roject’, we asked the </w:t>
      </w:r>
      <w:r w:rsidR="00E826D6" w:rsidRPr="005A7AF2">
        <w:rPr>
          <w:sz w:val="22"/>
          <w:szCs w:val="22"/>
        </w:rPr>
        <w:t>MBC</w:t>
      </w:r>
      <w:r w:rsidRPr="005A7AF2">
        <w:rPr>
          <w:sz w:val="22"/>
          <w:szCs w:val="22"/>
        </w:rPr>
        <w:t xml:space="preserve"> to draw up a research proposal for </w:t>
      </w:r>
      <w:r w:rsidR="00E826D6" w:rsidRPr="005A7AF2">
        <w:rPr>
          <w:sz w:val="22"/>
          <w:szCs w:val="22"/>
        </w:rPr>
        <w:t>a</w:t>
      </w:r>
      <w:r w:rsidRPr="005A7AF2">
        <w:rPr>
          <w:sz w:val="22"/>
          <w:szCs w:val="22"/>
        </w:rPr>
        <w:t xml:space="preserve"> dedicated ILC</w:t>
      </w:r>
      <w:r w:rsidR="00E826D6" w:rsidRPr="005A7AF2">
        <w:rPr>
          <w:sz w:val="22"/>
          <w:szCs w:val="22"/>
        </w:rPr>
        <w:t xml:space="preserve"> research project</w:t>
      </w:r>
      <w:r w:rsidRPr="005A7AF2">
        <w:rPr>
          <w:sz w:val="22"/>
          <w:szCs w:val="22"/>
        </w:rPr>
        <w:t xml:space="preserve">. They have outlined that </w:t>
      </w:r>
      <w:r w:rsidR="00EA67C0" w:rsidRPr="005A7AF2">
        <w:rPr>
          <w:sz w:val="22"/>
          <w:szCs w:val="22"/>
        </w:rPr>
        <w:t>ultimately</w:t>
      </w:r>
      <w:r w:rsidR="00AC64FA">
        <w:rPr>
          <w:sz w:val="22"/>
          <w:szCs w:val="22"/>
        </w:rPr>
        <w:t>,</w:t>
      </w:r>
      <w:r w:rsidR="00EA67C0" w:rsidRPr="005A7AF2">
        <w:rPr>
          <w:sz w:val="22"/>
          <w:szCs w:val="22"/>
        </w:rPr>
        <w:t xml:space="preserve"> </w:t>
      </w:r>
      <w:r w:rsidRPr="005A7AF2">
        <w:rPr>
          <w:sz w:val="22"/>
          <w:szCs w:val="22"/>
        </w:rPr>
        <w:t xml:space="preserve">£20 million </w:t>
      </w:r>
      <w:r w:rsidR="00AC64FA">
        <w:rPr>
          <w:sz w:val="22"/>
          <w:szCs w:val="22"/>
        </w:rPr>
        <w:t xml:space="preserve">would be needed to </w:t>
      </w:r>
      <w:r w:rsidRPr="005A7AF2">
        <w:rPr>
          <w:sz w:val="22"/>
          <w:szCs w:val="22"/>
        </w:rPr>
        <w:t xml:space="preserve">undertake this </w:t>
      </w:r>
      <w:r w:rsidR="00AC64FA">
        <w:rPr>
          <w:sz w:val="22"/>
          <w:szCs w:val="22"/>
        </w:rPr>
        <w:t xml:space="preserve">collaborative </w:t>
      </w:r>
      <w:r w:rsidR="00EA67C0" w:rsidRPr="005A7AF2">
        <w:rPr>
          <w:sz w:val="22"/>
          <w:szCs w:val="22"/>
        </w:rPr>
        <w:t>research project</w:t>
      </w:r>
      <w:r w:rsidR="0093491D" w:rsidRPr="005A7AF2">
        <w:rPr>
          <w:sz w:val="22"/>
          <w:szCs w:val="22"/>
        </w:rPr>
        <w:t>.</w:t>
      </w:r>
      <w:r w:rsidR="00E826D6" w:rsidRPr="005A7AF2">
        <w:rPr>
          <w:sz w:val="22"/>
          <w:szCs w:val="22"/>
        </w:rPr>
        <w:t xml:space="preserve"> This equates to under £240 per person in the UK who will be diagnosed with ILC in the next 10 years. This would improve outcomes for those diagnosed with ILC, save the NHS millions and enhance national productivity.</w:t>
      </w:r>
    </w:p>
    <w:p w14:paraId="4C3E5903" w14:textId="77777777" w:rsidR="0069564B" w:rsidRPr="005A7AF2" w:rsidRDefault="0069564B" w:rsidP="0069564B">
      <w:pPr>
        <w:rPr>
          <w:sz w:val="22"/>
          <w:szCs w:val="22"/>
        </w:rPr>
      </w:pPr>
    </w:p>
    <w:p w14:paraId="0E624D0B" w14:textId="37D30553" w:rsidR="0069564B" w:rsidRPr="005A7AF2" w:rsidRDefault="00D41876" w:rsidP="0069564B">
      <w:pPr>
        <w:rPr>
          <w:sz w:val="22"/>
          <w:szCs w:val="22"/>
        </w:rPr>
      </w:pPr>
      <w:r w:rsidRPr="005A7AF2">
        <w:rPr>
          <w:sz w:val="22"/>
          <w:szCs w:val="22"/>
        </w:rPr>
        <w:t>Please ask</w:t>
      </w:r>
      <w:r w:rsidR="0069564B" w:rsidRPr="005A7AF2">
        <w:rPr>
          <w:sz w:val="22"/>
          <w:szCs w:val="22"/>
        </w:rPr>
        <w:t xml:space="preserve"> </w:t>
      </w:r>
      <w:r w:rsidRPr="005A7AF2">
        <w:rPr>
          <w:sz w:val="22"/>
          <w:szCs w:val="22"/>
        </w:rPr>
        <w:t>the</w:t>
      </w:r>
      <w:r w:rsidR="0069564B" w:rsidRPr="005A7AF2">
        <w:rPr>
          <w:sz w:val="22"/>
          <w:szCs w:val="22"/>
        </w:rPr>
        <w:t xml:space="preserve"> </w:t>
      </w:r>
      <w:r w:rsidR="00B90FDE" w:rsidRPr="005A7AF2">
        <w:rPr>
          <w:sz w:val="22"/>
          <w:szCs w:val="22"/>
        </w:rPr>
        <w:t>government</w:t>
      </w:r>
      <w:r w:rsidR="0069564B" w:rsidRPr="005A7AF2">
        <w:rPr>
          <w:sz w:val="22"/>
          <w:szCs w:val="22"/>
        </w:rPr>
        <w:t xml:space="preserve"> to </w:t>
      </w:r>
      <w:r w:rsidRPr="005A7AF2">
        <w:rPr>
          <w:sz w:val="22"/>
          <w:szCs w:val="22"/>
        </w:rPr>
        <w:t>significantly support the</w:t>
      </w:r>
      <w:r w:rsidR="0069564B" w:rsidRPr="005A7AF2">
        <w:rPr>
          <w:sz w:val="22"/>
          <w:szCs w:val="22"/>
        </w:rPr>
        <w:t xml:space="preserve"> </w:t>
      </w:r>
      <w:r w:rsidR="00E826D6" w:rsidRPr="005A7AF2">
        <w:rPr>
          <w:sz w:val="22"/>
          <w:szCs w:val="22"/>
        </w:rPr>
        <w:t>MBC</w:t>
      </w:r>
      <w:r w:rsidR="0069564B" w:rsidRPr="005A7AF2">
        <w:rPr>
          <w:sz w:val="22"/>
          <w:szCs w:val="22"/>
        </w:rPr>
        <w:t xml:space="preserve"> </w:t>
      </w:r>
      <w:r w:rsidR="0093491D" w:rsidRPr="005A7AF2">
        <w:rPr>
          <w:sz w:val="22"/>
          <w:szCs w:val="22"/>
        </w:rPr>
        <w:t>‘Lobular Moon Shot Project’. This</w:t>
      </w:r>
      <w:r w:rsidR="0069564B" w:rsidRPr="005A7AF2">
        <w:rPr>
          <w:sz w:val="22"/>
          <w:szCs w:val="22"/>
        </w:rPr>
        <w:t xml:space="preserve"> will benefit </w:t>
      </w:r>
      <w:r w:rsidR="005A7AF2">
        <w:rPr>
          <w:sz w:val="22"/>
          <w:szCs w:val="22"/>
        </w:rPr>
        <w:t xml:space="preserve">your constituents and </w:t>
      </w:r>
      <w:r w:rsidR="0069564B" w:rsidRPr="005A7AF2">
        <w:rPr>
          <w:sz w:val="22"/>
          <w:szCs w:val="22"/>
        </w:rPr>
        <w:t>citizens</w:t>
      </w:r>
      <w:r w:rsidRPr="005A7AF2">
        <w:rPr>
          <w:sz w:val="22"/>
          <w:szCs w:val="22"/>
        </w:rPr>
        <w:t xml:space="preserve"> of every country</w:t>
      </w:r>
      <w:r w:rsidR="00B90FDE" w:rsidRPr="005A7AF2">
        <w:rPr>
          <w:sz w:val="22"/>
          <w:szCs w:val="22"/>
        </w:rPr>
        <w:t>,</w:t>
      </w:r>
      <w:r w:rsidR="007F4DB6" w:rsidRPr="005A7AF2">
        <w:rPr>
          <w:sz w:val="22"/>
          <w:szCs w:val="22"/>
        </w:rPr>
        <w:t xml:space="preserve"> </w:t>
      </w:r>
      <w:r w:rsidRPr="005A7AF2">
        <w:rPr>
          <w:sz w:val="22"/>
          <w:szCs w:val="22"/>
        </w:rPr>
        <w:t>people all</w:t>
      </w:r>
      <w:r w:rsidR="0069564B" w:rsidRPr="005A7AF2">
        <w:rPr>
          <w:sz w:val="22"/>
          <w:szCs w:val="22"/>
        </w:rPr>
        <w:t xml:space="preserve"> facing the same </w:t>
      </w:r>
      <w:r w:rsidR="00B90FDE" w:rsidRPr="005A7AF2">
        <w:rPr>
          <w:sz w:val="22"/>
          <w:szCs w:val="22"/>
        </w:rPr>
        <w:t xml:space="preserve">current </w:t>
      </w:r>
      <w:r w:rsidR="0069564B" w:rsidRPr="005A7AF2">
        <w:rPr>
          <w:sz w:val="22"/>
          <w:szCs w:val="22"/>
        </w:rPr>
        <w:t>problem</w:t>
      </w:r>
      <w:r w:rsidR="00B90FDE" w:rsidRPr="005A7AF2">
        <w:rPr>
          <w:sz w:val="22"/>
          <w:szCs w:val="22"/>
        </w:rPr>
        <w:t xml:space="preserve">. Being </w:t>
      </w:r>
      <w:r w:rsidR="0069564B" w:rsidRPr="005A7AF2">
        <w:rPr>
          <w:sz w:val="22"/>
          <w:szCs w:val="22"/>
        </w:rPr>
        <w:t>diagnosed</w:t>
      </w:r>
      <w:r w:rsidR="00B90FDE" w:rsidRPr="005A7AF2">
        <w:rPr>
          <w:sz w:val="22"/>
          <w:szCs w:val="22"/>
        </w:rPr>
        <w:t xml:space="preserve"> with a disease with no specific treatment – this research project can change this</w:t>
      </w:r>
      <w:r w:rsidR="0069564B" w:rsidRPr="005A7AF2">
        <w:rPr>
          <w:sz w:val="22"/>
          <w:szCs w:val="22"/>
        </w:rPr>
        <w:t>.</w:t>
      </w:r>
    </w:p>
    <w:p w14:paraId="06FD2A10" w14:textId="77777777" w:rsidR="008D1156" w:rsidRPr="005A7AF2" w:rsidRDefault="008D1156" w:rsidP="0069564B">
      <w:pPr>
        <w:rPr>
          <w:sz w:val="22"/>
          <w:szCs w:val="22"/>
        </w:rPr>
      </w:pPr>
    </w:p>
    <w:p w14:paraId="7C529660" w14:textId="49CE8F97" w:rsidR="004765FC" w:rsidRPr="005A7AF2" w:rsidRDefault="008D1156">
      <w:pPr>
        <w:rPr>
          <w:sz w:val="22"/>
          <w:szCs w:val="22"/>
        </w:rPr>
      </w:pPr>
      <w:r w:rsidRPr="005A7AF2">
        <w:rPr>
          <w:sz w:val="22"/>
          <w:szCs w:val="22"/>
        </w:rPr>
        <w:t>On behalf of all those diagnosed with lobular breast cancer</w:t>
      </w:r>
      <w:r w:rsidR="00E826D6" w:rsidRPr="005A7AF2">
        <w:rPr>
          <w:sz w:val="22"/>
          <w:szCs w:val="22"/>
        </w:rPr>
        <w:t xml:space="preserve">, </w:t>
      </w:r>
      <w:r w:rsidRPr="005A7AF2">
        <w:rPr>
          <w:sz w:val="22"/>
          <w:szCs w:val="22"/>
        </w:rPr>
        <w:t xml:space="preserve">we look forward to </w:t>
      </w:r>
      <w:r w:rsidR="00D41876" w:rsidRPr="005A7AF2">
        <w:rPr>
          <w:sz w:val="22"/>
          <w:szCs w:val="22"/>
        </w:rPr>
        <w:t>receiving</w:t>
      </w:r>
      <w:r w:rsidRPr="005A7AF2">
        <w:rPr>
          <w:sz w:val="22"/>
          <w:szCs w:val="22"/>
        </w:rPr>
        <w:t xml:space="preserve"> your proactive response. This would help ensure a specific treatment becomes available as soon as possible to end what is effectively a one size fits all approach to breast cancer.</w:t>
      </w:r>
    </w:p>
    <w:p w14:paraId="7D72D39D" w14:textId="77777777" w:rsidR="008D1156" w:rsidRPr="005A7AF2" w:rsidRDefault="008D1156">
      <w:pPr>
        <w:rPr>
          <w:sz w:val="22"/>
          <w:szCs w:val="22"/>
        </w:rPr>
      </w:pPr>
    </w:p>
    <w:p w14:paraId="12798CC2" w14:textId="5E3F8C26" w:rsidR="008D1156" w:rsidRPr="005A7AF2" w:rsidRDefault="008D1156">
      <w:pPr>
        <w:rPr>
          <w:sz w:val="22"/>
          <w:szCs w:val="22"/>
        </w:rPr>
      </w:pPr>
      <w:r w:rsidRPr="005A7AF2">
        <w:rPr>
          <w:sz w:val="22"/>
          <w:szCs w:val="22"/>
        </w:rPr>
        <w:t>Yours sincerely,</w:t>
      </w:r>
    </w:p>
    <w:p w14:paraId="3A7D5659" w14:textId="77777777" w:rsidR="008D1156" w:rsidRPr="005A7AF2" w:rsidRDefault="008D1156">
      <w:pPr>
        <w:rPr>
          <w:sz w:val="22"/>
          <w:szCs w:val="22"/>
        </w:rPr>
      </w:pPr>
    </w:p>
    <w:p w14:paraId="0EFEE8B7" w14:textId="77777777" w:rsidR="00EA67C0" w:rsidRPr="005A7AF2" w:rsidRDefault="00EA67C0">
      <w:pPr>
        <w:rPr>
          <w:sz w:val="22"/>
          <w:szCs w:val="22"/>
        </w:rPr>
      </w:pPr>
    </w:p>
    <w:p w14:paraId="474DD1AA" w14:textId="77777777" w:rsidR="00EA67C0" w:rsidRPr="005A7AF2" w:rsidRDefault="00EA67C0">
      <w:pPr>
        <w:rPr>
          <w:sz w:val="22"/>
          <w:szCs w:val="22"/>
        </w:rPr>
      </w:pPr>
    </w:p>
    <w:p w14:paraId="1E4B64DB" w14:textId="528A241F" w:rsidR="00EA67C0" w:rsidRPr="005A7AF2" w:rsidRDefault="00D41876">
      <w:pPr>
        <w:rPr>
          <w:color w:val="FF0000"/>
          <w:sz w:val="22"/>
          <w:szCs w:val="22"/>
        </w:rPr>
      </w:pPr>
      <w:r w:rsidRPr="005A7AF2">
        <w:rPr>
          <w:color w:val="FF0000"/>
          <w:sz w:val="22"/>
          <w:szCs w:val="22"/>
        </w:rPr>
        <w:t>INSERT YOUR NAME</w:t>
      </w:r>
    </w:p>
    <w:p w14:paraId="74640DC0" w14:textId="60289D65" w:rsidR="008D1156" w:rsidRPr="00AC64FA" w:rsidRDefault="00D41876">
      <w:pPr>
        <w:rPr>
          <w:color w:val="FF0000"/>
          <w:sz w:val="22"/>
          <w:szCs w:val="22"/>
        </w:rPr>
      </w:pPr>
      <w:r w:rsidRPr="005A7AF2">
        <w:rPr>
          <w:color w:val="FF0000"/>
          <w:sz w:val="22"/>
          <w:szCs w:val="22"/>
        </w:rPr>
        <w:t xml:space="preserve">INSERT YOUR DIAGNOSIS DATE </w:t>
      </w:r>
      <w:r w:rsidRPr="00AC64FA">
        <w:rPr>
          <w:color w:val="FF0000"/>
          <w:sz w:val="22"/>
          <w:szCs w:val="22"/>
        </w:rPr>
        <w:t>e.g. Diagnosed</w:t>
      </w:r>
      <w:r w:rsidR="00EA67C0" w:rsidRPr="00AC64FA">
        <w:rPr>
          <w:color w:val="FF0000"/>
          <w:sz w:val="22"/>
          <w:szCs w:val="22"/>
        </w:rPr>
        <w:t xml:space="preserve"> with ILC in 2013 – Metastatic ILC in 2021</w:t>
      </w:r>
    </w:p>
    <w:p w14:paraId="61D2AD7D" w14:textId="2D3BC76A" w:rsidR="00EA67C0" w:rsidRPr="005A7AF2" w:rsidRDefault="00D41876" w:rsidP="00EA67C0">
      <w:pPr>
        <w:rPr>
          <w:color w:val="FF0000"/>
          <w:sz w:val="22"/>
          <w:szCs w:val="22"/>
        </w:rPr>
      </w:pPr>
      <w:hyperlink r:id="rId6" w:history="1">
        <w:r w:rsidRPr="005A7AF2">
          <w:rPr>
            <w:color w:val="FF0000"/>
            <w:sz w:val="22"/>
            <w:szCs w:val="22"/>
          </w:rPr>
          <w:t>INSERT</w:t>
        </w:r>
      </w:hyperlink>
      <w:r w:rsidRPr="005A7AF2">
        <w:rPr>
          <w:color w:val="FF0000"/>
          <w:sz w:val="22"/>
          <w:szCs w:val="22"/>
        </w:rPr>
        <w:t xml:space="preserve"> YOUR EMAIL ADDRRESS</w:t>
      </w:r>
    </w:p>
    <w:p w14:paraId="22F43B53" w14:textId="77777777" w:rsidR="00B41DE0" w:rsidRPr="005A7AF2" w:rsidRDefault="00B41DE0" w:rsidP="00EA67C0">
      <w:pPr>
        <w:rPr>
          <w:color w:val="FF0000"/>
          <w:sz w:val="22"/>
          <w:szCs w:val="22"/>
        </w:rPr>
      </w:pPr>
    </w:p>
    <w:p w14:paraId="77C0DA04" w14:textId="77777777" w:rsidR="00B41DE0" w:rsidRDefault="00B41DE0" w:rsidP="00EA67C0">
      <w:pPr>
        <w:rPr>
          <w:color w:val="FF0000"/>
          <w:sz w:val="22"/>
          <w:szCs w:val="22"/>
        </w:rPr>
      </w:pPr>
    </w:p>
    <w:p w14:paraId="008B1C9C" w14:textId="77777777" w:rsidR="005A7AF2" w:rsidRDefault="005A7AF2" w:rsidP="00EA67C0">
      <w:pPr>
        <w:rPr>
          <w:color w:val="FF0000"/>
          <w:sz w:val="22"/>
          <w:szCs w:val="22"/>
        </w:rPr>
      </w:pPr>
    </w:p>
    <w:p w14:paraId="589D315F" w14:textId="77777777" w:rsidR="005A7AF2" w:rsidRPr="005A7AF2" w:rsidRDefault="005A7AF2" w:rsidP="00EA67C0">
      <w:pPr>
        <w:rPr>
          <w:color w:val="FF0000"/>
          <w:sz w:val="22"/>
          <w:szCs w:val="22"/>
        </w:rPr>
      </w:pPr>
    </w:p>
    <w:p w14:paraId="695DE627" w14:textId="77777777" w:rsidR="00685D52" w:rsidRPr="005A7AF2" w:rsidRDefault="00685D52" w:rsidP="00EA67C0">
      <w:pPr>
        <w:rPr>
          <w:color w:val="FF0000"/>
          <w:sz w:val="22"/>
          <w:szCs w:val="22"/>
        </w:rPr>
      </w:pPr>
    </w:p>
    <w:p w14:paraId="727D7C1A" w14:textId="004D93FD" w:rsidR="00EA67C0" w:rsidRPr="005A7AF2" w:rsidRDefault="00EA67C0" w:rsidP="00EA67C0">
      <w:pPr>
        <w:jc w:val="center"/>
        <w:rPr>
          <w:sz w:val="22"/>
          <w:szCs w:val="22"/>
        </w:rPr>
      </w:pPr>
      <w:r w:rsidRPr="005A7AF2">
        <w:rPr>
          <w:noProof/>
          <w:sz w:val="22"/>
          <w:szCs w:val="22"/>
          <w:lang w:val="en-US"/>
        </w:rPr>
        <w:drawing>
          <wp:inline distT="0" distB="0" distL="0" distR="0" wp14:anchorId="3B32FEEB" wp14:editId="2C97B1E7">
            <wp:extent cx="5731510" cy="96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731510" cy="965200"/>
                    </a:xfrm>
                    <a:prstGeom prst="rect">
                      <a:avLst/>
                    </a:prstGeom>
                  </pic:spPr>
                </pic:pic>
              </a:graphicData>
            </a:graphic>
          </wp:inline>
        </w:drawing>
      </w:r>
    </w:p>
    <w:sectPr w:rsidR="00EA67C0" w:rsidRPr="005A7AF2" w:rsidSect="0029109E">
      <w:pgSz w:w="11906" w:h="16838"/>
      <w:pgMar w:top="838" w:right="1252" w:bottom="823"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B3C"/>
    <w:multiLevelType w:val="hybridMultilevel"/>
    <w:tmpl w:val="46F2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A64AB"/>
    <w:multiLevelType w:val="multilevel"/>
    <w:tmpl w:val="965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143202">
    <w:abstractNumId w:val="1"/>
  </w:num>
  <w:num w:numId="2" w16cid:durableId="143367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BD"/>
    <w:rsid w:val="000275DA"/>
    <w:rsid w:val="00055922"/>
    <w:rsid w:val="00077C2C"/>
    <w:rsid w:val="000909E9"/>
    <w:rsid w:val="00095DD9"/>
    <w:rsid w:val="000C7AC0"/>
    <w:rsid w:val="00107E01"/>
    <w:rsid w:val="001C35E5"/>
    <w:rsid w:val="001D4780"/>
    <w:rsid w:val="001E23C7"/>
    <w:rsid w:val="0027539C"/>
    <w:rsid w:val="002778EA"/>
    <w:rsid w:val="0029109E"/>
    <w:rsid w:val="00296BC6"/>
    <w:rsid w:val="002A30DB"/>
    <w:rsid w:val="002A4728"/>
    <w:rsid w:val="002A7D61"/>
    <w:rsid w:val="003118C9"/>
    <w:rsid w:val="003134A0"/>
    <w:rsid w:val="003221A8"/>
    <w:rsid w:val="00324480"/>
    <w:rsid w:val="00332084"/>
    <w:rsid w:val="003336D1"/>
    <w:rsid w:val="003449DA"/>
    <w:rsid w:val="003519E5"/>
    <w:rsid w:val="003B6822"/>
    <w:rsid w:val="003C0D5A"/>
    <w:rsid w:val="003E5C62"/>
    <w:rsid w:val="00470D72"/>
    <w:rsid w:val="004765FC"/>
    <w:rsid w:val="004922CA"/>
    <w:rsid w:val="004B3CC7"/>
    <w:rsid w:val="004E489E"/>
    <w:rsid w:val="004F4279"/>
    <w:rsid w:val="00543CB1"/>
    <w:rsid w:val="00576A36"/>
    <w:rsid w:val="00585300"/>
    <w:rsid w:val="005A7AF2"/>
    <w:rsid w:val="005B5198"/>
    <w:rsid w:val="005D710C"/>
    <w:rsid w:val="005E4121"/>
    <w:rsid w:val="00612CDF"/>
    <w:rsid w:val="00660100"/>
    <w:rsid w:val="00682C12"/>
    <w:rsid w:val="00685D52"/>
    <w:rsid w:val="00687A1E"/>
    <w:rsid w:val="0069564B"/>
    <w:rsid w:val="006D08F0"/>
    <w:rsid w:val="006D516D"/>
    <w:rsid w:val="006E3400"/>
    <w:rsid w:val="00716E9A"/>
    <w:rsid w:val="00721475"/>
    <w:rsid w:val="00742A95"/>
    <w:rsid w:val="00752E82"/>
    <w:rsid w:val="00796F3F"/>
    <w:rsid w:val="007A028A"/>
    <w:rsid w:val="007A39D9"/>
    <w:rsid w:val="007F4DB6"/>
    <w:rsid w:val="00836479"/>
    <w:rsid w:val="00853058"/>
    <w:rsid w:val="008760EB"/>
    <w:rsid w:val="00881653"/>
    <w:rsid w:val="008B3730"/>
    <w:rsid w:val="008B3EEB"/>
    <w:rsid w:val="008C48BD"/>
    <w:rsid w:val="008C4F72"/>
    <w:rsid w:val="008D1156"/>
    <w:rsid w:val="008F6CBD"/>
    <w:rsid w:val="0092743A"/>
    <w:rsid w:val="0093491D"/>
    <w:rsid w:val="00973EDD"/>
    <w:rsid w:val="009B6126"/>
    <w:rsid w:val="009E6EEA"/>
    <w:rsid w:val="00A013D7"/>
    <w:rsid w:val="00A162FD"/>
    <w:rsid w:val="00A422DC"/>
    <w:rsid w:val="00A62304"/>
    <w:rsid w:val="00A62A10"/>
    <w:rsid w:val="00A92F75"/>
    <w:rsid w:val="00A93241"/>
    <w:rsid w:val="00A964E2"/>
    <w:rsid w:val="00AA1953"/>
    <w:rsid w:val="00AB71BC"/>
    <w:rsid w:val="00AC64FA"/>
    <w:rsid w:val="00AD30BD"/>
    <w:rsid w:val="00B41DE0"/>
    <w:rsid w:val="00B90877"/>
    <w:rsid w:val="00B90FDE"/>
    <w:rsid w:val="00BA3007"/>
    <w:rsid w:val="00BA3A2F"/>
    <w:rsid w:val="00BE743B"/>
    <w:rsid w:val="00C042FC"/>
    <w:rsid w:val="00C127E6"/>
    <w:rsid w:val="00C1667E"/>
    <w:rsid w:val="00C61E79"/>
    <w:rsid w:val="00C71932"/>
    <w:rsid w:val="00C85BA9"/>
    <w:rsid w:val="00CA5CA3"/>
    <w:rsid w:val="00CC34A9"/>
    <w:rsid w:val="00CC6AB9"/>
    <w:rsid w:val="00D20EDF"/>
    <w:rsid w:val="00D260D0"/>
    <w:rsid w:val="00D26580"/>
    <w:rsid w:val="00D353ED"/>
    <w:rsid w:val="00D41876"/>
    <w:rsid w:val="00D4503B"/>
    <w:rsid w:val="00D6503C"/>
    <w:rsid w:val="00D829FA"/>
    <w:rsid w:val="00D861CA"/>
    <w:rsid w:val="00DB65C9"/>
    <w:rsid w:val="00DF7A4F"/>
    <w:rsid w:val="00E368E9"/>
    <w:rsid w:val="00E4449C"/>
    <w:rsid w:val="00E45D97"/>
    <w:rsid w:val="00E50B18"/>
    <w:rsid w:val="00E60BE5"/>
    <w:rsid w:val="00E826D6"/>
    <w:rsid w:val="00E8290C"/>
    <w:rsid w:val="00EA67C0"/>
    <w:rsid w:val="00EB1DC0"/>
    <w:rsid w:val="00EC79D4"/>
    <w:rsid w:val="00F355DF"/>
    <w:rsid w:val="00F37A12"/>
    <w:rsid w:val="00F56350"/>
    <w:rsid w:val="00F60CAB"/>
    <w:rsid w:val="00FA043F"/>
    <w:rsid w:val="00FC0AB8"/>
    <w:rsid w:val="00FC23C5"/>
    <w:rsid w:val="00FE177C"/>
    <w:rsid w:val="00FE5E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59891"/>
  <w15:docId w15:val="{18652AE3-1198-CA47-B14A-070592AC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5FC"/>
    <w:pPr>
      <w:ind w:left="720"/>
      <w:contextualSpacing/>
    </w:pPr>
  </w:style>
  <w:style w:type="character" w:styleId="Hyperlink">
    <w:name w:val="Hyperlink"/>
    <w:basedOn w:val="DefaultParagraphFont"/>
    <w:uiPriority w:val="99"/>
    <w:unhideWhenUsed/>
    <w:rsid w:val="00EA67C0"/>
    <w:rPr>
      <w:color w:val="0563C1" w:themeColor="hyperlink"/>
      <w:u w:val="single"/>
    </w:rPr>
  </w:style>
  <w:style w:type="character" w:customStyle="1" w:styleId="UnresolvedMention1">
    <w:name w:val="Unresolved Mention1"/>
    <w:basedOn w:val="DefaultParagraphFont"/>
    <w:uiPriority w:val="99"/>
    <w:semiHidden/>
    <w:unhideWhenUsed/>
    <w:rsid w:val="00EA67C0"/>
    <w:rPr>
      <w:color w:val="605E5C"/>
      <w:shd w:val="clear" w:color="auto" w:fill="E1DFDD"/>
    </w:rPr>
  </w:style>
  <w:style w:type="paragraph" w:styleId="BalloonText">
    <w:name w:val="Balloon Text"/>
    <w:basedOn w:val="Normal"/>
    <w:link w:val="BalloonTextChar"/>
    <w:uiPriority w:val="99"/>
    <w:semiHidden/>
    <w:unhideWhenUsed/>
    <w:rsid w:val="00685D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5D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341133">
      <w:bodyDiv w:val="1"/>
      <w:marLeft w:val="0"/>
      <w:marRight w:val="0"/>
      <w:marTop w:val="0"/>
      <w:marBottom w:val="0"/>
      <w:divBdr>
        <w:top w:val="none" w:sz="0" w:space="0" w:color="auto"/>
        <w:left w:val="none" w:sz="0" w:space="0" w:color="auto"/>
        <w:bottom w:val="none" w:sz="0" w:space="0" w:color="auto"/>
        <w:right w:val="none" w:sz="0" w:space="0" w:color="auto"/>
      </w:divBdr>
      <w:divsChild>
        <w:div w:id="120679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lobularmoonsho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4077</Characters>
  <Application>Microsoft Office Word</Application>
  <DocSecurity>0</DocSecurity>
  <Lines>99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Invasive Lobular Breast Cancer</dc:subject>
  <dc:creator/>
  <cp:keywords/>
  <dc:description/>
  <cp:lastModifiedBy>Tristan Loraine</cp:lastModifiedBy>
  <cp:revision>3</cp:revision>
  <dcterms:created xsi:type="dcterms:W3CDTF">2024-11-03T15:32:00Z</dcterms:created>
  <dcterms:modified xsi:type="dcterms:W3CDTF">2024-11-03T15:32:00Z</dcterms:modified>
  <cp:category/>
</cp:coreProperties>
</file>